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00" w:type="dxa"/>
        <w:tblInd w:w="-72" w:type="dxa"/>
        <w:tblLayout w:type="fixed"/>
        <w:tblCellMar>
          <w:left w:w="10" w:type="dxa"/>
          <w:right w:w="10" w:type="dxa"/>
        </w:tblCellMar>
        <w:tblLook w:val="0000" w:firstRow="0" w:lastRow="0" w:firstColumn="0" w:lastColumn="0" w:noHBand="0" w:noVBand="0"/>
      </w:tblPr>
      <w:tblGrid>
        <w:gridCol w:w="888"/>
        <w:gridCol w:w="3685"/>
        <w:gridCol w:w="3827"/>
        <w:gridCol w:w="1561"/>
        <w:gridCol w:w="3402"/>
        <w:gridCol w:w="1937"/>
      </w:tblGrid>
      <w:tr w:rsidR="00540094" w:rsidRPr="004B66FF" w14:paraId="39B802B7" w14:textId="31CDC5ED" w:rsidTr="00540094">
        <w:trPr>
          <w:trHeight w:val="227"/>
        </w:trPr>
        <w:tc>
          <w:tcPr>
            <w:tcW w:w="8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CFA1788" w14:textId="77777777" w:rsidR="00540094" w:rsidRPr="004B66FF" w:rsidRDefault="00540094" w:rsidP="00C04190">
            <w:pPr>
              <w:ind w:left="113" w:right="113"/>
              <w:rPr>
                <w:rFonts w:ascii="Times New Roman" w:hAnsi="Times New Roman"/>
                <w:b/>
                <w:lang w:val="lt-LT"/>
              </w:rPr>
            </w:pPr>
            <w:r w:rsidRPr="004B66FF">
              <w:rPr>
                <w:rFonts w:ascii="Times New Roman" w:hAnsi="Times New Roman"/>
                <w:b/>
                <w:lang w:val="lt-LT"/>
              </w:rPr>
              <w:t>Reikalavimo kodas</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59C76" w14:textId="77777777" w:rsidR="00540094" w:rsidRPr="004B66FF" w:rsidRDefault="00540094" w:rsidP="00BB4AAF">
            <w:pPr>
              <w:rPr>
                <w:rFonts w:ascii="Times New Roman" w:hAnsi="Times New Roman"/>
                <w:b/>
                <w:lang w:val="lt-LT"/>
              </w:rPr>
            </w:pPr>
          </w:p>
          <w:p w14:paraId="123055D4" w14:textId="77777777" w:rsidR="00540094" w:rsidRPr="004B66FF" w:rsidRDefault="00540094" w:rsidP="00C04190">
            <w:pPr>
              <w:jc w:val="center"/>
              <w:rPr>
                <w:rFonts w:ascii="Times New Roman" w:hAnsi="Times New Roman"/>
                <w:b/>
                <w:lang w:val="lt-LT"/>
              </w:rPr>
            </w:pPr>
            <w:r w:rsidRPr="004B66FF">
              <w:rPr>
                <w:rFonts w:ascii="Times New Roman" w:hAnsi="Times New Roman"/>
                <w:b/>
                <w:lang w:val="lt-LT"/>
              </w:rPr>
              <w:t>Reikalavimas</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95C43" w14:textId="77777777" w:rsidR="00540094" w:rsidRPr="004B66FF" w:rsidRDefault="00540094" w:rsidP="00C04190">
            <w:pPr>
              <w:jc w:val="center"/>
              <w:rPr>
                <w:rFonts w:ascii="Times New Roman" w:hAnsi="Times New Roman"/>
                <w:b/>
                <w:lang w:val="lt-LT"/>
              </w:rPr>
            </w:pPr>
            <w:r w:rsidRPr="004B66FF">
              <w:rPr>
                <w:rFonts w:ascii="Times New Roman" w:hAnsi="Times New Roman"/>
                <w:b/>
                <w:lang w:val="lt-LT"/>
              </w:rPr>
              <w:t>Reikalavimą reglamentuojantis teisės aktas</w:t>
            </w:r>
          </w:p>
        </w:tc>
        <w:tc>
          <w:tcPr>
            <w:tcW w:w="340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763563A8" w14:textId="77777777" w:rsidR="00540094" w:rsidRPr="004B66FF" w:rsidRDefault="00540094" w:rsidP="00C04190">
            <w:pPr>
              <w:jc w:val="center"/>
              <w:rPr>
                <w:rFonts w:ascii="Times New Roman" w:hAnsi="Times New Roman"/>
                <w:lang w:val="lt-LT"/>
              </w:rPr>
            </w:pPr>
            <w:r w:rsidRPr="004B66FF">
              <w:rPr>
                <w:rFonts w:ascii="Times New Roman" w:hAnsi="Times New Roman"/>
                <w:b/>
                <w:lang w:val="lt-LT"/>
              </w:rPr>
              <w:t>Reikalavimo, įtvirtinto teisės akte, originalus tekstas</w:t>
            </w:r>
          </w:p>
          <w:p w14:paraId="793D24C1" w14:textId="77777777" w:rsidR="00540094" w:rsidRPr="004B66FF" w:rsidRDefault="00540094" w:rsidP="00C04190">
            <w:pPr>
              <w:jc w:val="center"/>
              <w:rPr>
                <w:rFonts w:ascii="Times New Roman" w:hAnsi="Times New Roman"/>
                <w:b/>
                <w:lang w:val="lt-LT"/>
              </w:rPr>
            </w:pPr>
          </w:p>
        </w:tc>
        <w:tc>
          <w:tcPr>
            <w:tcW w:w="1937" w:type="dxa"/>
            <w:tcBorders>
              <w:top w:val="single" w:sz="4" w:space="0" w:color="000000"/>
              <w:left w:val="single" w:sz="4" w:space="0" w:color="000000"/>
              <w:right w:val="single" w:sz="4" w:space="0" w:color="auto"/>
            </w:tcBorders>
          </w:tcPr>
          <w:p w14:paraId="3E2EEBA4" w14:textId="77777777" w:rsidR="00540094" w:rsidRPr="004B66FF" w:rsidRDefault="00540094" w:rsidP="00C04190">
            <w:pPr>
              <w:jc w:val="center"/>
              <w:rPr>
                <w:rFonts w:ascii="Times New Roman" w:hAnsi="Times New Roman"/>
                <w:b/>
                <w:lang w:val="lt-LT"/>
              </w:rPr>
            </w:pPr>
          </w:p>
        </w:tc>
      </w:tr>
      <w:tr w:rsidR="00540094" w:rsidRPr="004B66FF" w14:paraId="5CAB90BE" w14:textId="2912C48D" w:rsidTr="00540094">
        <w:trPr>
          <w:trHeight w:val="1252"/>
        </w:trPr>
        <w:tc>
          <w:tcPr>
            <w:tcW w:w="8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34CF108" w14:textId="77777777" w:rsidR="00540094" w:rsidRPr="004B66FF" w:rsidRDefault="00540094" w:rsidP="00C04190">
            <w:pPr>
              <w:rPr>
                <w:rFonts w:ascii="Times New Roman" w:hAnsi="Times New Roman"/>
                <w:b/>
                <w:lang w:val="lt-LT"/>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7B5D9" w14:textId="77777777" w:rsidR="00540094" w:rsidRPr="004B66FF" w:rsidRDefault="00540094" w:rsidP="00C04190">
            <w:pPr>
              <w:rPr>
                <w:rFonts w:ascii="Times New Roman" w:hAnsi="Times New Roman"/>
                <w:b/>
                <w:lang w:val="lt-LT"/>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7F590" w14:textId="77777777" w:rsidR="00540094" w:rsidRPr="004B66FF" w:rsidRDefault="00540094" w:rsidP="00BB4AAF">
            <w:pPr>
              <w:jc w:val="center"/>
              <w:rPr>
                <w:rFonts w:ascii="Times New Roman" w:hAnsi="Times New Roman"/>
                <w:b/>
                <w:lang w:val="lt-LT"/>
              </w:rPr>
            </w:pPr>
            <w:r w:rsidRPr="004B66FF">
              <w:rPr>
                <w:rFonts w:ascii="Times New Roman" w:hAnsi="Times New Roman"/>
                <w:b/>
                <w:lang w:val="lt-LT"/>
              </w:rPr>
              <w:t>teisės akto  pavadinimas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463D6" w14:textId="77777777" w:rsidR="00540094" w:rsidRPr="004B66FF" w:rsidRDefault="00540094" w:rsidP="00C04190">
            <w:pPr>
              <w:jc w:val="center"/>
              <w:rPr>
                <w:rFonts w:ascii="Times New Roman" w:hAnsi="Times New Roman"/>
                <w:b/>
                <w:lang w:val="lt-LT"/>
              </w:rPr>
            </w:pPr>
            <w:r w:rsidRPr="004B66FF">
              <w:rPr>
                <w:rFonts w:ascii="Times New Roman" w:hAnsi="Times New Roman"/>
                <w:b/>
                <w:lang w:val="lt-LT"/>
              </w:rPr>
              <w:t xml:space="preserve">skyrius, straipsnis, </w:t>
            </w:r>
          </w:p>
          <w:p w14:paraId="4866F05E" w14:textId="77777777" w:rsidR="00540094" w:rsidRPr="004B66FF" w:rsidRDefault="00540094" w:rsidP="00C04190">
            <w:pPr>
              <w:jc w:val="center"/>
              <w:rPr>
                <w:rFonts w:ascii="Times New Roman" w:hAnsi="Times New Roman"/>
                <w:b/>
                <w:lang w:val="lt-LT"/>
              </w:rPr>
            </w:pPr>
            <w:r w:rsidRPr="004B66FF">
              <w:rPr>
                <w:rFonts w:ascii="Times New Roman" w:hAnsi="Times New Roman"/>
                <w:b/>
                <w:lang w:val="lt-LT"/>
              </w:rPr>
              <w:t>dalis, punktas</w:t>
            </w:r>
          </w:p>
        </w:tc>
        <w:tc>
          <w:tcPr>
            <w:tcW w:w="3402" w:type="dxa"/>
            <w:vMerge/>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30202802" w14:textId="77777777" w:rsidR="00540094" w:rsidRPr="004B66FF" w:rsidRDefault="00540094" w:rsidP="00C04190">
            <w:pPr>
              <w:rPr>
                <w:rFonts w:ascii="Times New Roman" w:hAnsi="Times New Roman"/>
                <w:b/>
                <w:lang w:val="lt-LT"/>
              </w:rPr>
            </w:pPr>
          </w:p>
        </w:tc>
        <w:tc>
          <w:tcPr>
            <w:tcW w:w="1937" w:type="dxa"/>
            <w:tcBorders>
              <w:left w:val="single" w:sz="4" w:space="0" w:color="000000"/>
              <w:bottom w:val="single" w:sz="4" w:space="0" w:color="auto"/>
              <w:right w:val="single" w:sz="4" w:space="0" w:color="auto"/>
            </w:tcBorders>
          </w:tcPr>
          <w:p w14:paraId="7D92A06A" w14:textId="77777777" w:rsidR="00FB1686" w:rsidRPr="004B66FF" w:rsidRDefault="00540094" w:rsidP="00540094">
            <w:pPr>
              <w:jc w:val="center"/>
              <w:rPr>
                <w:rFonts w:ascii="Times New Roman" w:hAnsi="Times New Roman"/>
                <w:b/>
                <w:color w:val="FF0000"/>
                <w:lang w:val="lt-LT"/>
              </w:rPr>
            </w:pPr>
            <w:r w:rsidRPr="004B66FF">
              <w:rPr>
                <w:rFonts w:ascii="Times New Roman" w:hAnsi="Times New Roman"/>
                <w:b/>
                <w:color w:val="FF0000"/>
                <w:lang w:val="lt-LT"/>
              </w:rPr>
              <w:t xml:space="preserve">Pasiūlymai, </w:t>
            </w:r>
          </w:p>
          <w:p w14:paraId="5F883C2C" w14:textId="77777777" w:rsidR="004B66FF" w:rsidRPr="004B66FF" w:rsidRDefault="00540094" w:rsidP="00540094">
            <w:pPr>
              <w:jc w:val="center"/>
              <w:rPr>
                <w:rFonts w:ascii="Times New Roman" w:hAnsi="Times New Roman"/>
                <w:b/>
                <w:color w:val="FF0000"/>
                <w:lang w:val="lt-LT"/>
              </w:rPr>
            </w:pPr>
            <w:r w:rsidRPr="004B66FF">
              <w:rPr>
                <w:rFonts w:ascii="Times New Roman" w:hAnsi="Times New Roman"/>
                <w:b/>
                <w:color w:val="FF0000"/>
                <w:lang w:val="lt-LT"/>
              </w:rPr>
              <w:t xml:space="preserve">pastabos, </w:t>
            </w:r>
          </w:p>
          <w:p w14:paraId="309E5E4C" w14:textId="77777777" w:rsidR="004B66FF" w:rsidRPr="004B66FF" w:rsidRDefault="00540094" w:rsidP="00540094">
            <w:pPr>
              <w:jc w:val="center"/>
              <w:rPr>
                <w:rFonts w:ascii="Times New Roman" w:hAnsi="Times New Roman"/>
                <w:b/>
                <w:color w:val="FF0000"/>
                <w:lang w:val="lt-LT"/>
              </w:rPr>
            </w:pPr>
            <w:r w:rsidRPr="004B66FF">
              <w:rPr>
                <w:rFonts w:ascii="Times New Roman" w:hAnsi="Times New Roman"/>
                <w:b/>
                <w:color w:val="FF0000"/>
                <w:lang w:val="lt-LT"/>
              </w:rPr>
              <w:t xml:space="preserve">detalizuoti </w:t>
            </w:r>
          </w:p>
          <w:p w14:paraId="500B241F" w14:textId="08794D7D" w:rsidR="00540094" w:rsidRPr="004B66FF" w:rsidRDefault="00540094" w:rsidP="00540094">
            <w:pPr>
              <w:jc w:val="center"/>
              <w:rPr>
                <w:rFonts w:ascii="Times New Roman" w:hAnsi="Times New Roman"/>
                <w:b/>
                <w:lang w:val="lt-LT"/>
              </w:rPr>
            </w:pPr>
            <w:r w:rsidRPr="004B66FF">
              <w:rPr>
                <w:rFonts w:ascii="Times New Roman" w:hAnsi="Times New Roman"/>
                <w:b/>
                <w:color w:val="FF0000"/>
                <w:lang w:val="lt-LT"/>
              </w:rPr>
              <w:t>rodikliai</w:t>
            </w:r>
          </w:p>
        </w:tc>
      </w:tr>
      <w:tr w:rsidR="00540094" w:rsidRPr="004B66FF" w14:paraId="7A38093C" w14:textId="56759D5D" w:rsidTr="00540094">
        <w:trPr>
          <w:trHeight w:val="411"/>
        </w:trPr>
        <w:tc>
          <w:tcPr>
            <w:tcW w:w="13363"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CDCB5D2" w14:textId="77777777" w:rsidR="00540094" w:rsidRPr="004B66FF" w:rsidRDefault="00540094" w:rsidP="00C4418A">
            <w:pPr>
              <w:pStyle w:val="BodyText0"/>
              <w:ind w:left="360"/>
              <w:jc w:val="center"/>
              <w:rPr>
                <w:rFonts w:ascii="Times New Roman" w:hAnsi="Times New Roman"/>
                <w:b/>
                <w:lang w:val="lt-LT"/>
              </w:rPr>
            </w:pPr>
            <w:r w:rsidRPr="004B66FF">
              <w:rPr>
                <w:rFonts w:ascii="Times New Roman" w:hAnsi="Times New Roman"/>
                <w:b/>
                <w:color w:val="000000"/>
                <w:lang w:val="lt-LT" w:eastAsia="lt-LT"/>
              </w:rPr>
              <w:t>GYVŪNŲ AUGINTNIŲ ŽENKLINIMAS, REGISTRAVIMAS</w:t>
            </w:r>
          </w:p>
        </w:tc>
        <w:tc>
          <w:tcPr>
            <w:tcW w:w="1937" w:type="dxa"/>
            <w:tcBorders>
              <w:top w:val="single" w:sz="4" w:space="0" w:color="000000"/>
              <w:left w:val="single" w:sz="4" w:space="0" w:color="000000"/>
              <w:bottom w:val="single" w:sz="4" w:space="0" w:color="000000"/>
              <w:right w:val="single" w:sz="4" w:space="0" w:color="auto"/>
            </w:tcBorders>
          </w:tcPr>
          <w:p w14:paraId="7922EC65" w14:textId="77777777" w:rsidR="00540094" w:rsidRPr="004B66FF" w:rsidRDefault="00540094" w:rsidP="00C4418A">
            <w:pPr>
              <w:pStyle w:val="BodyText0"/>
              <w:ind w:left="360"/>
              <w:jc w:val="center"/>
              <w:rPr>
                <w:rFonts w:ascii="Times New Roman" w:hAnsi="Times New Roman"/>
                <w:b/>
                <w:color w:val="000000"/>
                <w:lang w:val="lt-LT" w:eastAsia="lt-LT"/>
              </w:rPr>
            </w:pPr>
          </w:p>
        </w:tc>
      </w:tr>
      <w:tr w:rsidR="00540094" w:rsidRPr="004B66FF" w14:paraId="64A84A13" w14:textId="4BD3E94F" w:rsidTr="00540094">
        <w:trPr>
          <w:trHeight w:val="900"/>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2C73BBB" w14:textId="77777777" w:rsidR="00540094" w:rsidRPr="004B66FF" w:rsidRDefault="00540094" w:rsidP="00C4418A">
            <w:pPr>
              <w:pStyle w:val="BodyText0"/>
              <w:ind w:left="360"/>
              <w:rPr>
                <w:rFonts w:ascii="Times New Roman" w:hAnsi="Times New Roman"/>
                <w:b/>
                <w:lang w:val="lt-LT"/>
              </w:rPr>
            </w:pPr>
            <w:r w:rsidRPr="004B66FF">
              <w:rPr>
                <w:rFonts w:ascii="Times New Roman" w:hAnsi="Times New Roman"/>
                <w:b/>
                <w:lang w:val="lt-LT"/>
              </w:rPr>
              <w:t>1.</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404B555E" w14:textId="77777777" w:rsidR="00540094" w:rsidRPr="004B66FF" w:rsidRDefault="00540094" w:rsidP="00BB4AAF">
            <w:pPr>
              <w:tabs>
                <w:tab w:val="left" w:pos="5635"/>
              </w:tabs>
              <w:jc w:val="both"/>
              <w:rPr>
                <w:rFonts w:ascii="Times New Roman" w:hAnsi="Times New Roman"/>
                <w:color w:val="000000"/>
                <w:lang w:val="lt-LT" w:eastAsia="lt-LT"/>
              </w:rPr>
            </w:pPr>
            <w:r w:rsidRPr="004B66FF">
              <w:rPr>
                <w:rFonts w:ascii="Times New Roman" w:hAnsi="Times New Roman"/>
                <w:lang w:val="lt-LT"/>
              </w:rPr>
              <w:t xml:space="preserve">Ar gyvūnai augintiniai paženklinti ir registruoti </w:t>
            </w:r>
            <w:r w:rsidRPr="004B66FF">
              <w:rPr>
                <w:rFonts w:ascii="Times New Roman" w:hAnsi="Times New Roman"/>
                <w:color w:val="000000"/>
                <w:lang w:val="lt-LT" w:eastAsia="lt-LT"/>
              </w:rPr>
              <w:t>pagal teisės aktų reikalavimus?</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2516C839" w14:textId="77777777" w:rsidR="00540094" w:rsidRPr="004B66FF" w:rsidRDefault="00540094" w:rsidP="00C95D80">
            <w:pPr>
              <w:tabs>
                <w:tab w:val="left" w:pos="5635"/>
              </w:tabs>
              <w:jc w:val="both"/>
              <w:rPr>
                <w:rFonts w:ascii="Times New Roman" w:hAnsi="Times New Roman"/>
                <w:lang w:val="lt-LT"/>
              </w:rPr>
            </w:pPr>
            <w:r w:rsidRPr="004B66FF">
              <w:rPr>
                <w:rFonts w:ascii="Times New Roman" w:hAnsi="Times New Roman"/>
                <w:lang w:val="lt-LT"/>
              </w:rPr>
              <w:t>Lietuvos Respublikos gyvūnų gerovės ir apsaugos įstatymas (toliau - Gyvūnų gerovės ir apsaugos įstatymas)</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760BFAB6" w14:textId="77777777" w:rsidR="00540094" w:rsidRPr="004B66FF" w:rsidRDefault="00540094" w:rsidP="0024488B">
            <w:pPr>
              <w:tabs>
                <w:tab w:val="left" w:pos="5635"/>
              </w:tabs>
              <w:jc w:val="both"/>
              <w:rPr>
                <w:rFonts w:ascii="Times New Roman" w:hAnsi="Times New Roman"/>
                <w:lang w:val="lt-LT"/>
              </w:rPr>
            </w:pPr>
            <w:r w:rsidRPr="004B66FF">
              <w:rPr>
                <w:rFonts w:ascii="Times New Roman" w:hAnsi="Times New Roman"/>
                <w:lang w:val="lt-LT"/>
              </w:rPr>
              <w:t>7 straipsnio 1 dalis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449E0750" w14:textId="77777777" w:rsidR="00540094" w:rsidRPr="004B66FF" w:rsidRDefault="00540094" w:rsidP="00FB1686">
            <w:pPr>
              <w:pStyle w:val="ListParagraph"/>
              <w:numPr>
                <w:ilvl w:val="0"/>
                <w:numId w:val="27"/>
              </w:numPr>
              <w:tabs>
                <w:tab w:val="left" w:pos="266"/>
              </w:tabs>
              <w:suppressAutoHyphens w:val="0"/>
              <w:autoSpaceDN/>
              <w:spacing w:before="100" w:beforeAutospacing="1" w:after="100" w:afterAutospacing="1"/>
              <w:ind w:left="86" w:hanging="86"/>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Atskirų rūšių gyvūnai privalo būti registruojami ir ženklinami pagal gyvūnų registravimą ir ženklinimą reglamentuojančių teisės aktų reikalavimus.</w:t>
            </w:r>
            <w:bookmarkStart w:id="0" w:name="part_27d0ac1199ee4b45b28218dc0decf687"/>
            <w:bookmarkEnd w:id="0"/>
          </w:p>
          <w:p w14:paraId="7D8B50D0" w14:textId="77777777" w:rsidR="00540094" w:rsidRPr="004B66FF" w:rsidRDefault="00540094" w:rsidP="00540094">
            <w:pPr>
              <w:pStyle w:val="ListParagraph"/>
              <w:suppressAutoHyphens w:val="0"/>
              <w:autoSpaceDN/>
              <w:spacing w:before="100" w:beforeAutospacing="1" w:after="100" w:afterAutospacing="1"/>
              <w:jc w:val="both"/>
              <w:textAlignment w:val="auto"/>
              <w:rPr>
                <w:rFonts w:ascii="Times New Roman" w:hAnsi="Times New Roman"/>
                <w:lang w:val="lt-LT" w:eastAsia="lt-LT"/>
              </w:rPr>
            </w:pPr>
          </w:p>
        </w:tc>
        <w:tc>
          <w:tcPr>
            <w:tcW w:w="1937" w:type="dxa"/>
            <w:tcBorders>
              <w:top w:val="single" w:sz="4" w:space="0" w:color="000000"/>
              <w:left w:val="single" w:sz="4" w:space="0" w:color="000000"/>
              <w:bottom w:val="single" w:sz="4" w:space="0" w:color="000000"/>
              <w:right w:val="single" w:sz="4" w:space="0" w:color="auto"/>
            </w:tcBorders>
          </w:tcPr>
          <w:p w14:paraId="1BAA570A" w14:textId="77777777" w:rsidR="00540094" w:rsidRPr="004B66FF" w:rsidRDefault="00540094" w:rsidP="00540094">
            <w:pPr>
              <w:pStyle w:val="ListParagraph"/>
              <w:suppressAutoHyphens w:val="0"/>
              <w:autoSpaceDN/>
              <w:spacing w:before="100" w:beforeAutospacing="1" w:after="100" w:afterAutospacing="1"/>
              <w:jc w:val="both"/>
              <w:textAlignment w:val="auto"/>
              <w:rPr>
                <w:rFonts w:ascii="Times New Roman" w:hAnsi="Times New Roman"/>
                <w:color w:val="000000"/>
                <w:lang w:val="lt-LT" w:eastAsia="lt-LT"/>
              </w:rPr>
            </w:pPr>
          </w:p>
        </w:tc>
      </w:tr>
      <w:tr w:rsidR="00540094" w:rsidRPr="004B66FF" w14:paraId="52EC0D33" w14:textId="70D9DE37"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72EA753" w14:textId="77777777" w:rsidR="00540094" w:rsidRPr="004B66FF" w:rsidRDefault="00540094" w:rsidP="00C4418A">
            <w:pPr>
              <w:pStyle w:val="BodyText0"/>
              <w:ind w:left="360"/>
              <w:rPr>
                <w:rFonts w:ascii="Times New Roman" w:hAnsi="Times New Roman"/>
                <w:b/>
                <w:lang w:val="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43D5EE9F" w14:textId="77777777" w:rsidR="00540094" w:rsidRPr="004B66FF" w:rsidRDefault="00540094" w:rsidP="0024488B">
            <w:pPr>
              <w:tabs>
                <w:tab w:val="left" w:pos="5635"/>
              </w:tabs>
              <w:jc w:val="both"/>
              <w:rPr>
                <w:rFonts w:ascii="Times New Roman" w:hAnsi="Times New Roman"/>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013030F1" w14:textId="77777777" w:rsidR="00540094" w:rsidRPr="004B66FF" w:rsidRDefault="00540094" w:rsidP="0024488B">
            <w:pPr>
              <w:tabs>
                <w:tab w:val="left" w:pos="5635"/>
              </w:tabs>
              <w:jc w:val="both"/>
              <w:rPr>
                <w:rFonts w:ascii="Times New Roman" w:hAnsi="Times New Roman"/>
                <w:lang w:val="lt-LT"/>
              </w:rPr>
            </w:pPr>
            <w:r w:rsidRPr="004B66FF">
              <w:rPr>
                <w:rFonts w:ascii="Times New Roman" w:hAnsi="Times New Roman"/>
                <w:lang w:val="lt-LT"/>
              </w:rPr>
              <w:t>Gyvūnų gerovės ir apsaugos įstatymas</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30D24599" w14:textId="77777777" w:rsidR="00540094" w:rsidRPr="004B66FF" w:rsidRDefault="00540094" w:rsidP="0024488B">
            <w:pPr>
              <w:tabs>
                <w:tab w:val="left" w:pos="5635"/>
              </w:tabs>
              <w:jc w:val="both"/>
              <w:rPr>
                <w:rFonts w:ascii="Times New Roman" w:hAnsi="Times New Roman"/>
                <w:lang w:val="lt-LT"/>
              </w:rPr>
            </w:pPr>
            <w:r w:rsidRPr="004B66FF">
              <w:rPr>
                <w:rFonts w:ascii="Times New Roman" w:hAnsi="Times New Roman"/>
                <w:lang w:val="lt-LT"/>
              </w:rPr>
              <w:t>7 straipsnio 2 dalis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0DC4D355" w14:textId="77777777" w:rsidR="00540094" w:rsidRPr="004B66FF" w:rsidRDefault="00540094" w:rsidP="0024488B">
            <w:pPr>
              <w:suppressAutoHyphens w:val="0"/>
              <w:autoSpaceDN/>
              <w:spacing w:before="100" w:beforeAutospacing="1" w:after="100" w:afterAutospacing="1"/>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2. Kiti gyvūnai augintiniai gali būti ženklinami mikroschemomis ir registruojami Gyvūnų augintinių registre.</w:t>
            </w:r>
          </w:p>
        </w:tc>
        <w:tc>
          <w:tcPr>
            <w:tcW w:w="1937" w:type="dxa"/>
            <w:tcBorders>
              <w:top w:val="single" w:sz="4" w:space="0" w:color="000000"/>
              <w:left w:val="single" w:sz="4" w:space="0" w:color="000000"/>
              <w:bottom w:val="single" w:sz="4" w:space="0" w:color="000000"/>
              <w:right w:val="single" w:sz="4" w:space="0" w:color="auto"/>
            </w:tcBorders>
          </w:tcPr>
          <w:p w14:paraId="712EDE09" w14:textId="77777777" w:rsidR="00540094" w:rsidRPr="004B66FF" w:rsidRDefault="00540094" w:rsidP="0024488B">
            <w:pPr>
              <w:suppressAutoHyphens w:val="0"/>
              <w:autoSpaceDN/>
              <w:spacing w:before="100" w:beforeAutospacing="1" w:after="100" w:afterAutospacing="1"/>
              <w:jc w:val="both"/>
              <w:textAlignment w:val="auto"/>
              <w:rPr>
                <w:rFonts w:ascii="Times New Roman" w:hAnsi="Times New Roman"/>
                <w:color w:val="000000"/>
                <w:lang w:val="lt-LT" w:eastAsia="lt-LT"/>
              </w:rPr>
            </w:pPr>
          </w:p>
        </w:tc>
      </w:tr>
      <w:tr w:rsidR="00540094" w:rsidRPr="004B66FF" w14:paraId="6C6A4764" w14:textId="2E08FB6D"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4C35141" w14:textId="77777777" w:rsidR="00540094" w:rsidRPr="004B66FF" w:rsidRDefault="00540094" w:rsidP="00C4418A">
            <w:pPr>
              <w:pStyle w:val="BodyText0"/>
              <w:ind w:left="360"/>
              <w:rPr>
                <w:rFonts w:ascii="Times New Roman" w:hAnsi="Times New Roman"/>
                <w:b/>
                <w:lang w:val="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1411062E" w14:textId="77777777" w:rsidR="00540094" w:rsidRPr="004B66FF" w:rsidRDefault="00540094" w:rsidP="0024488B">
            <w:pPr>
              <w:tabs>
                <w:tab w:val="left" w:pos="5635"/>
              </w:tabs>
              <w:jc w:val="both"/>
              <w:rPr>
                <w:rFonts w:ascii="Times New Roman" w:hAnsi="Times New Roman"/>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6C26C4D6" w14:textId="77777777" w:rsidR="00540094" w:rsidRPr="004B66FF" w:rsidRDefault="00540094" w:rsidP="0024488B">
            <w:pPr>
              <w:tabs>
                <w:tab w:val="left" w:pos="5635"/>
              </w:tabs>
              <w:jc w:val="both"/>
              <w:rPr>
                <w:rFonts w:ascii="Times New Roman" w:hAnsi="Times New Roman"/>
                <w:lang w:val="lt-LT"/>
              </w:rPr>
            </w:pPr>
            <w:r w:rsidRPr="004B66FF">
              <w:rPr>
                <w:rFonts w:ascii="Times New Roman" w:hAnsi="Times New Roman"/>
                <w:lang w:val="lt-LT"/>
              </w:rPr>
              <w:t>Gyvūnų augintinių ženklinimo ir registravimo taisyklės, patvirtintos Lietuvos Respublikos žemės ūkio ministro 2015 m. gruodžio 29 d. įsakymu Nr. 3D-959 „Dėl Gyvūnų augintinių ženklinimo ir registravimo taisyklių patvirtinimo“ (toliau – Gyvūnų augintinių ženklinimo ir registravimo taisyklės)</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265A3370" w14:textId="77777777" w:rsidR="00540094" w:rsidRPr="004B66FF" w:rsidRDefault="00540094" w:rsidP="0024488B">
            <w:pPr>
              <w:tabs>
                <w:tab w:val="left" w:pos="5635"/>
              </w:tabs>
              <w:jc w:val="both"/>
              <w:rPr>
                <w:rFonts w:ascii="Times New Roman" w:hAnsi="Times New Roman"/>
                <w:lang w:val="lt-LT"/>
              </w:rPr>
            </w:pPr>
            <w:r w:rsidRPr="004B66FF">
              <w:rPr>
                <w:rFonts w:ascii="Times New Roman" w:hAnsi="Times New Roman"/>
                <w:lang w:val="lt-LT"/>
              </w:rPr>
              <w:t>6 punktas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6D742687" w14:textId="77777777" w:rsidR="00540094" w:rsidRPr="004B66FF" w:rsidRDefault="00540094" w:rsidP="0024488B">
            <w:pPr>
              <w:suppressAutoHyphens w:val="0"/>
              <w:autoSpaceDN/>
              <w:spacing w:before="100" w:beforeAutospacing="1" w:after="100" w:afterAutospacing="1"/>
              <w:jc w:val="both"/>
              <w:textAlignment w:val="auto"/>
              <w:rPr>
                <w:rFonts w:ascii="Times New Roman" w:hAnsi="Times New Roman"/>
                <w:lang w:val="lt-LT" w:eastAsia="lt-LT"/>
              </w:rPr>
            </w:pPr>
            <w:r w:rsidRPr="004B66FF">
              <w:rPr>
                <w:rFonts w:ascii="Times New Roman" w:hAnsi="Times New Roman"/>
                <w:lang w:val="lt-LT" w:eastAsia="lt-LT"/>
              </w:rPr>
              <w:t xml:space="preserve">6. Kiekvienas gyvūno augintinio savininkas, laikytojas (veisėjas, globėjas (pasibaigus Lietuvos Respublikos civilinio kodekso 4.61 straipsnio 3 dalyje nurodytam terminui ir nepaaiškėjus gyvūno savininkui), prekiautojas) (toliau – savininkas) atsako už </w:t>
            </w:r>
            <w:r w:rsidRPr="004B66FF">
              <w:rPr>
                <w:rFonts w:ascii="Times New Roman" w:hAnsi="Times New Roman"/>
                <w:u w:val="single"/>
                <w:lang w:val="lt-LT" w:eastAsia="lt-LT"/>
              </w:rPr>
              <w:t>perduodamų (dovanojamų, parduodamų, atiduodamų ar kitaip perleidžiamų) šunų, kačių, šeškų paženklinimą mikroschema</w:t>
            </w:r>
            <w:r w:rsidRPr="004B66FF">
              <w:rPr>
                <w:rFonts w:ascii="Times New Roman" w:hAnsi="Times New Roman"/>
                <w:lang w:val="lt-LT" w:eastAsia="lt-LT"/>
              </w:rPr>
              <w:t>. Perduodamo ar numatomo perduoti gyvūno augintinio savininkas turi kreiptis į veterinarijos paslaugų teikėją dėl perduodamų šunų, kačių ir šeškų, taip pat šių gyvūnų jauniklių ženklinimo mikroschema ne vėliau kaip  iki šuns, katės ar šeško perdavimo kitam savininkui. Kiti šunys, katės ir šeškai gali būti ženklinami taisyklių 10 punkte nurodyta mikroschema jų savininkų pageidavimu.</w:t>
            </w:r>
          </w:p>
          <w:p w14:paraId="1BF6F6E4" w14:textId="5B362608" w:rsidR="00540094" w:rsidRPr="004B66FF" w:rsidRDefault="00540094" w:rsidP="004E5E92">
            <w:pPr>
              <w:suppressAutoHyphens w:val="0"/>
              <w:autoSpaceDN/>
              <w:spacing w:before="100" w:beforeAutospacing="1" w:after="100" w:afterAutospacing="1"/>
              <w:jc w:val="both"/>
              <w:textAlignment w:val="auto"/>
              <w:rPr>
                <w:rFonts w:ascii="Times New Roman" w:hAnsi="Times New Roman"/>
                <w:lang w:val="lt-LT" w:eastAsia="lt-LT"/>
              </w:rPr>
            </w:pPr>
            <w:r w:rsidRPr="004B66FF">
              <w:rPr>
                <w:rFonts w:ascii="Times New Roman" w:hAnsi="Times New Roman"/>
                <w:b/>
                <w:lang w:val="lt-LT" w:eastAsia="lt-LT"/>
              </w:rPr>
              <w:t>Privaloma</w:t>
            </w:r>
            <w:r w:rsidRPr="004B66FF">
              <w:rPr>
                <w:rFonts w:ascii="Times New Roman" w:hAnsi="Times New Roman"/>
                <w:lang w:val="lt-LT" w:eastAsia="lt-LT"/>
              </w:rPr>
              <w:t>: patikrinti</w:t>
            </w:r>
            <w:r w:rsidR="004B66FF" w:rsidRPr="004B66FF">
              <w:rPr>
                <w:rFonts w:ascii="Times New Roman" w:hAnsi="Times New Roman"/>
                <w:lang w:val="lt-LT" w:eastAsia="lt-LT"/>
              </w:rPr>
              <w:t>,</w:t>
            </w:r>
            <w:r w:rsidRPr="004B66FF">
              <w:rPr>
                <w:rFonts w:ascii="Times New Roman" w:hAnsi="Times New Roman"/>
                <w:lang w:val="lt-LT" w:eastAsia="lt-LT"/>
              </w:rPr>
              <w:t xml:space="preserve"> ar gyvūnas augintinis yra paženklintas, jei taip, </w:t>
            </w:r>
            <w:r w:rsidRPr="004B66FF">
              <w:rPr>
                <w:rFonts w:ascii="Times New Roman" w:hAnsi="Times New Roman"/>
                <w:lang w:val="lt-LT" w:eastAsia="lt-LT"/>
              </w:rPr>
              <w:lastRenderedPageBreak/>
              <w:t xml:space="preserve">nuskaityti poodinės mikroschemos, tatuiruotės numerį, įrašyti į </w:t>
            </w:r>
            <w:r w:rsidR="004B66FF">
              <w:rPr>
                <w:rFonts w:ascii="Times New Roman" w:hAnsi="Times New Roman"/>
                <w:lang w:val="lt-LT" w:eastAsia="lt-LT"/>
              </w:rPr>
              <w:t>„</w:t>
            </w:r>
            <w:r w:rsidRPr="004B66FF">
              <w:rPr>
                <w:rFonts w:ascii="Times New Roman" w:hAnsi="Times New Roman"/>
                <w:lang w:val="lt-LT" w:eastAsia="lt-LT"/>
              </w:rPr>
              <w:t>Pastabos</w:t>
            </w:r>
            <w:r w:rsidR="004B66FF">
              <w:rPr>
                <w:rFonts w:ascii="Times New Roman" w:hAnsi="Times New Roman"/>
                <w:lang w:val="lt-LT" w:eastAsia="lt-LT"/>
              </w:rPr>
              <w:t>“</w:t>
            </w:r>
            <w:r w:rsidRPr="004B66FF">
              <w:rPr>
                <w:rFonts w:ascii="Times New Roman" w:hAnsi="Times New Roman"/>
                <w:lang w:val="lt-LT" w:eastAsia="lt-LT"/>
              </w:rPr>
              <w:t xml:space="preserve"> </w:t>
            </w:r>
          </w:p>
        </w:tc>
        <w:tc>
          <w:tcPr>
            <w:tcW w:w="1937" w:type="dxa"/>
            <w:tcBorders>
              <w:top w:val="single" w:sz="4" w:space="0" w:color="000000"/>
              <w:left w:val="single" w:sz="4" w:space="0" w:color="000000"/>
              <w:bottom w:val="single" w:sz="4" w:space="0" w:color="000000"/>
              <w:right w:val="single" w:sz="4" w:space="0" w:color="auto"/>
            </w:tcBorders>
          </w:tcPr>
          <w:p w14:paraId="29A25DB0" w14:textId="77777777" w:rsidR="00540094" w:rsidRPr="004B66FF" w:rsidRDefault="00540094" w:rsidP="00540094">
            <w:pPr>
              <w:suppressAutoHyphens w:val="0"/>
              <w:autoSpaceDN/>
              <w:spacing w:before="100" w:beforeAutospacing="1" w:after="100" w:afterAutospacing="1"/>
              <w:ind w:right="1365"/>
              <w:jc w:val="both"/>
              <w:textAlignment w:val="auto"/>
              <w:rPr>
                <w:rFonts w:ascii="Times New Roman" w:hAnsi="Times New Roman"/>
                <w:lang w:val="lt-LT" w:eastAsia="lt-LT"/>
              </w:rPr>
            </w:pPr>
          </w:p>
        </w:tc>
      </w:tr>
      <w:tr w:rsidR="00540094" w:rsidRPr="004B66FF" w14:paraId="44F91176" w14:textId="54F101A7"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441BADE" w14:textId="77777777" w:rsidR="00540094" w:rsidRPr="004B66FF" w:rsidRDefault="00540094" w:rsidP="00C4418A">
            <w:pPr>
              <w:pStyle w:val="BodyText0"/>
              <w:ind w:left="360"/>
              <w:rPr>
                <w:rFonts w:ascii="Times New Roman" w:hAnsi="Times New Roman"/>
                <w:b/>
                <w:lang w:val="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28AAB416" w14:textId="77777777" w:rsidR="00540094" w:rsidRPr="004B66FF" w:rsidRDefault="00540094" w:rsidP="0024488B">
            <w:pPr>
              <w:tabs>
                <w:tab w:val="left" w:pos="5635"/>
              </w:tabs>
              <w:jc w:val="both"/>
              <w:rPr>
                <w:rFonts w:ascii="Times New Roman" w:hAnsi="Times New Roman"/>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37CB76E0" w14:textId="77777777" w:rsidR="00540094" w:rsidRPr="004B66FF" w:rsidRDefault="00540094" w:rsidP="0024488B">
            <w:pPr>
              <w:tabs>
                <w:tab w:val="left" w:pos="5635"/>
              </w:tabs>
              <w:jc w:val="both"/>
              <w:rPr>
                <w:rFonts w:ascii="Times New Roman" w:hAnsi="Times New Roman"/>
                <w:lang w:val="lt-LT"/>
              </w:rPr>
            </w:pPr>
            <w:r w:rsidRPr="004B66FF">
              <w:rPr>
                <w:rFonts w:ascii="Times New Roman" w:hAnsi="Times New Roman"/>
                <w:lang w:val="lt-LT"/>
              </w:rPr>
              <w:t>Gyvūnų augintinių ženklinimo ir registravimo taisyklės</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139C42C6" w14:textId="77777777" w:rsidR="00540094" w:rsidRPr="004B66FF" w:rsidRDefault="00540094" w:rsidP="0024488B">
            <w:pPr>
              <w:tabs>
                <w:tab w:val="left" w:pos="5635"/>
              </w:tabs>
              <w:jc w:val="both"/>
              <w:rPr>
                <w:rFonts w:ascii="Times New Roman" w:hAnsi="Times New Roman"/>
                <w:lang w:val="lt-LT"/>
              </w:rPr>
            </w:pPr>
            <w:r w:rsidRPr="004B66FF">
              <w:rPr>
                <w:rFonts w:ascii="Times New Roman" w:hAnsi="Times New Roman"/>
                <w:lang w:val="lt-LT"/>
              </w:rPr>
              <w:t>16 punktas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6CBA5FC6" w14:textId="77777777" w:rsidR="00540094" w:rsidRPr="004B66FF" w:rsidRDefault="00540094" w:rsidP="0056703A">
            <w:pPr>
              <w:suppressAutoHyphens w:val="0"/>
              <w:autoSpaceDN/>
              <w:spacing w:before="100" w:beforeAutospacing="1" w:after="100" w:afterAutospacing="1"/>
              <w:jc w:val="both"/>
              <w:textAlignment w:val="auto"/>
              <w:rPr>
                <w:rFonts w:ascii="Times New Roman" w:hAnsi="Times New Roman"/>
                <w:lang w:val="lt-LT" w:eastAsia="lt-LT"/>
              </w:rPr>
            </w:pPr>
            <w:r w:rsidRPr="004B66FF">
              <w:rPr>
                <w:rFonts w:ascii="Times New Roman" w:hAnsi="Times New Roman"/>
                <w:lang w:val="lt-LT" w:eastAsia="lt-LT"/>
              </w:rPr>
              <w:t>16. Kiekvienas savininkas yra atsakingas už</w:t>
            </w:r>
            <w:r w:rsidRPr="004B66FF">
              <w:rPr>
                <w:rFonts w:ascii="Times New Roman" w:hAnsi="Times New Roman"/>
                <w:b/>
                <w:bCs/>
                <w:lang w:val="lt-LT" w:eastAsia="lt-LT"/>
              </w:rPr>
              <w:t xml:space="preserve"> </w:t>
            </w:r>
            <w:r w:rsidRPr="004B66FF">
              <w:rPr>
                <w:rFonts w:ascii="Times New Roman" w:hAnsi="Times New Roman"/>
                <w:lang w:val="lt-LT" w:eastAsia="lt-LT"/>
              </w:rPr>
              <w:t>perduodamo</w:t>
            </w:r>
            <w:r w:rsidRPr="004B66FF">
              <w:rPr>
                <w:rFonts w:ascii="Times New Roman" w:hAnsi="Times New Roman"/>
                <w:b/>
                <w:bCs/>
                <w:lang w:val="lt-LT" w:eastAsia="lt-LT"/>
              </w:rPr>
              <w:t xml:space="preserve"> </w:t>
            </w:r>
            <w:r w:rsidRPr="004B66FF">
              <w:rPr>
                <w:rFonts w:ascii="Times New Roman" w:hAnsi="Times New Roman"/>
                <w:lang w:val="lt-LT" w:eastAsia="lt-LT"/>
              </w:rPr>
              <w:t xml:space="preserve">šuns, katės ar šeško </w:t>
            </w:r>
            <w:r w:rsidRPr="004B66FF">
              <w:rPr>
                <w:rFonts w:ascii="Times New Roman" w:hAnsi="Times New Roman"/>
                <w:u w:val="single"/>
                <w:lang w:val="lt-LT" w:eastAsia="lt-LT"/>
              </w:rPr>
              <w:t>įregistravimą į Gyvūnų augintinių registrą taisyklių 17 punkte nustatyta tvarka</w:t>
            </w:r>
            <w:r w:rsidRPr="004B66FF">
              <w:rPr>
                <w:rFonts w:ascii="Times New Roman" w:hAnsi="Times New Roman"/>
                <w:lang w:val="lt-LT" w:eastAsia="lt-LT"/>
              </w:rPr>
              <w:t>. Kitam gyvūno savininkui galima perduoti tik Gyvūnų augintinių registre įregistruotą šunį, katę ar šešką. Gyvūno globėjas, perduodantis šunį, katę ar šešką, pasibaigus Lietuvos Respublikos civilinio kodekso 4.61 straipsnio 3 dalyje nurodytam laikotarpiui, turi užtikrinti gyvūno augintinio paženklinimą taisyklių 6 punkte nustatyta tvarka ir jo įregistravimą Gyvūnų augintinių registre taisyklių 17 punkte nustatyta tvarka, o perdavimo metu turi užtikrinti ir taisyklių 32 punkto laikymąsi. Prekiautojai gyvūnais augintiniais atvežtus į Lietuvos Respubliką iš Europos Sąjungos ir trečiųjų valstybių šunis, kates ir šeškus turi įregistruoti Gyvūnų augintinių registre per taisyklių 37 punkte nustatytą terminą, tačiau ne vėliau kaip iki šuns, katės ar šeško perdavimo kitam savininkui. Prekiautojai gyvūnais augintiniais, Lietuvos Respublikoje įsigydami ar perleisdami šunį, katę ir šešką, turi užtikrinti ir taisyklių 32 punkto laikymąsi.</w:t>
            </w:r>
            <w:bookmarkStart w:id="1" w:name="part_ce84d62b908f4a6b87013a000f528724"/>
            <w:bookmarkEnd w:id="1"/>
          </w:p>
        </w:tc>
        <w:tc>
          <w:tcPr>
            <w:tcW w:w="1937" w:type="dxa"/>
            <w:tcBorders>
              <w:top w:val="single" w:sz="4" w:space="0" w:color="000000"/>
              <w:left w:val="single" w:sz="4" w:space="0" w:color="000000"/>
              <w:bottom w:val="single" w:sz="4" w:space="0" w:color="000000"/>
              <w:right w:val="single" w:sz="4" w:space="0" w:color="auto"/>
            </w:tcBorders>
          </w:tcPr>
          <w:p w14:paraId="3CD93FE8" w14:textId="77777777" w:rsidR="00540094" w:rsidRPr="004B66FF" w:rsidRDefault="00540094" w:rsidP="0056703A">
            <w:pPr>
              <w:suppressAutoHyphens w:val="0"/>
              <w:autoSpaceDN/>
              <w:spacing w:before="100" w:beforeAutospacing="1" w:after="100" w:afterAutospacing="1"/>
              <w:jc w:val="both"/>
              <w:textAlignment w:val="auto"/>
              <w:rPr>
                <w:rFonts w:ascii="Times New Roman" w:hAnsi="Times New Roman"/>
                <w:lang w:val="lt-LT" w:eastAsia="lt-LT"/>
              </w:rPr>
            </w:pPr>
          </w:p>
        </w:tc>
      </w:tr>
      <w:tr w:rsidR="00540094" w:rsidRPr="004B66FF" w14:paraId="576B484E" w14:textId="757571C2"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21FB050" w14:textId="77777777" w:rsidR="00540094" w:rsidRPr="004B66FF" w:rsidRDefault="00540094" w:rsidP="00C4418A">
            <w:pPr>
              <w:pStyle w:val="BodyText0"/>
              <w:ind w:left="360"/>
              <w:rPr>
                <w:rFonts w:ascii="Times New Roman" w:hAnsi="Times New Roman"/>
                <w:b/>
                <w:lang w:val="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34BBBBBD" w14:textId="77777777" w:rsidR="00540094" w:rsidRPr="004B66FF" w:rsidRDefault="00540094" w:rsidP="0024488B">
            <w:pPr>
              <w:tabs>
                <w:tab w:val="left" w:pos="5635"/>
              </w:tabs>
              <w:jc w:val="both"/>
              <w:rPr>
                <w:rFonts w:ascii="Times New Roman" w:hAnsi="Times New Roman"/>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211E10DD" w14:textId="77777777" w:rsidR="00540094" w:rsidRPr="004B66FF" w:rsidRDefault="00540094" w:rsidP="0024488B">
            <w:pPr>
              <w:tabs>
                <w:tab w:val="left" w:pos="5635"/>
              </w:tabs>
              <w:jc w:val="both"/>
              <w:rPr>
                <w:rFonts w:ascii="Times New Roman" w:hAnsi="Times New Roman"/>
                <w:lang w:val="lt-LT"/>
              </w:rPr>
            </w:pPr>
            <w:r w:rsidRPr="004B66FF">
              <w:rPr>
                <w:rFonts w:ascii="Times New Roman" w:hAnsi="Times New Roman"/>
                <w:lang w:val="lt-LT"/>
              </w:rPr>
              <w:t>Gyvūnų augintinių ženklinimo ir registravimo taisyklės</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1979A18A" w14:textId="77777777" w:rsidR="00540094" w:rsidRPr="004B66FF" w:rsidRDefault="00540094" w:rsidP="0024488B">
            <w:pPr>
              <w:tabs>
                <w:tab w:val="left" w:pos="5635"/>
              </w:tabs>
              <w:jc w:val="both"/>
              <w:rPr>
                <w:rFonts w:ascii="Times New Roman" w:hAnsi="Times New Roman"/>
                <w:lang w:val="lt-LT"/>
              </w:rPr>
            </w:pPr>
            <w:r w:rsidRPr="004B66FF">
              <w:rPr>
                <w:rFonts w:ascii="Times New Roman" w:hAnsi="Times New Roman"/>
                <w:lang w:val="lt-LT"/>
              </w:rPr>
              <w:t>17 punktas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6A36E7E6" w14:textId="77777777" w:rsidR="00540094" w:rsidRPr="004B66FF" w:rsidRDefault="00540094" w:rsidP="0024488B">
            <w:pPr>
              <w:suppressAutoHyphens w:val="0"/>
              <w:autoSpaceDN/>
              <w:spacing w:before="100" w:beforeAutospacing="1" w:after="100" w:afterAutospacing="1"/>
              <w:jc w:val="both"/>
              <w:textAlignment w:val="auto"/>
              <w:rPr>
                <w:rFonts w:ascii="Times New Roman" w:hAnsi="Times New Roman"/>
                <w:lang w:val="lt-LT" w:eastAsia="lt-LT"/>
              </w:rPr>
            </w:pPr>
            <w:r w:rsidRPr="004B66FF">
              <w:rPr>
                <w:rFonts w:ascii="Times New Roman" w:hAnsi="Times New Roman"/>
                <w:lang w:val="lt-LT" w:eastAsia="lt-LT"/>
              </w:rPr>
              <w:t>17. Kitam savininkui perduodami</w:t>
            </w:r>
            <w:r w:rsidRPr="004B66FF">
              <w:rPr>
                <w:rFonts w:ascii="Times New Roman" w:hAnsi="Times New Roman"/>
                <w:b/>
                <w:bCs/>
                <w:lang w:val="lt-LT" w:eastAsia="lt-LT"/>
              </w:rPr>
              <w:t xml:space="preserve"> </w:t>
            </w:r>
            <w:r w:rsidRPr="004B66FF">
              <w:rPr>
                <w:rFonts w:ascii="Times New Roman" w:hAnsi="Times New Roman"/>
                <w:lang w:val="lt-LT" w:eastAsia="lt-LT"/>
              </w:rPr>
              <w:t>šunys, katės ir šeškai, kurie paženklinti mikroschema, turi būti įregistruoti Gyvūnų augintinių registre ne vėliau kaip per 14 kalendorinių dienų nuo jų paženklinimo mikroschema ir</w:t>
            </w:r>
            <w:r w:rsidRPr="004B66FF">
              <w:rPr>
                <w:rFonts w:ascii="Times New Roman" w:hAnsi="Times New Roman"/>
                <w:b/>
                <w:bCs/>
                <w:lang w:val="lt-LT" w:eastAsia="lt-LT"/>
              </w:rPr>
              <w:t xml:space="preserve"> </w:t>
            </w:r>
            <w:r w:rsidRPr="004B66FF">
              <w:rPr>
                <w:rFonts w:ascii="Times New Roman" w:hAnsi="Times New Roman"/>
                <w:lang w:val="lt-LT" w:eastAsia="lt-LT"/>
              </w:rPr>
              <w:t>ne vėliau kaip</w:t>
            </w:r>
            <w:r w:rsidRPr="004B66FF">
              <w:rPr>
                <w:rFonts w:ascii="Times New Roman" w:hAnsi="Times New Roman"/>
                <w:b/>
                <w:bCs/>
                <w:lang w:val="lt-LT" w:eastAsia="lt-LT"/>
              </w:rPr>
              <w:t xml:space="preserve"> </w:t>
            </w:r>
            <w:r w:rsidRPr="004B66FF">
              <w:rPr>
                <w:rFonts w:ascii="Times New Roman" w:hAnsi="Times New Roman"/>
                <w:lang w:val="lt-LT" w:eastAsia="lt-LT"/>
              </w:rPr>
              <w:t>iki šuns, katės ar šeško perdavimo kitam savininkui ar laikytojui. Kiti šunys, katės ir šeškai gali būti registruojami Gyvūnų augintinių registre jų savininkų pageidavimu.</w:t>
            </w:r>
          </w:p>
        </w:tc>
        <w:tc>
          <w:tcPr>
            <w:tcW w:w="1937" w:type="dxa"/>
            <w:tcBorders>
              <w:top w:val="single" w:sz="4" w:space="0" w:color="000000"/>
              <w:left w:val="single" w:sz="4" w:space="0" w:color="000000"/>
              <w:bottom w:val="single" w:sz="4" w:space="0" w:color="000000"/>
              <w:right w:val="single" w:sz="4" w:space="0" w:color="auto"/>
            </w:tcBorders>
          </w:tcPr>
          <w:p w14:paraId="359A0E72" w14:textId="77777777" w:rsidR="00540094" w:rsidRPr="004B66FF" w:rsidRDefault="00540094" w:rsidP="0024488B">
            <w:pPr>
              <w:suppressAutoHyphens w:val="0"/>
              <w:autoSpaceDN/>
              <w:spacing w:before="100" w:beforeAutospacing="1" w:after="100" w:afterAutospacing="1"/>
              <w:jc w:val="both"/>
              <w:textAlignment w:val="auto"/>
              <w:rPr>
                <w:rFonts w:ascii="Times New Roman" w:hAnsi="Times New Roman"/>
                <w:lang w:val="lt-LT" w:eastAsia="lt-LT"/>
              </w:rPr>
            </w:pPr>
          </w:p>
        </w:tc>
      </w:tr>
      <w:tr w:rsidR="00540094" w:rsidRPr="004B66FF" w14:paraId="2AB44DCB" w14:textId="722905B3" w:rsidTr="00540094">
        <w:trPr>
          <w:trHeight w:val="411"/>
        </w:trPr>
        <w:tc>
          <w:tcPr>
            <w:tcW w:w="13363"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9C1CBCD" w14:textId="77777777" w:rsidR="00540094" w:rsidRPr="004B66FF" w:rsidRDefault="00540094" w:rsidP="008D4391">
            <w:pPr>
              <w:suppressAutoHyphens w:val="0"/>
              <w:autoSpaceDN/>
              <w:spacing w:before="100" w:beforeAutospacing="1" w:after="100" w:afterAutospacing="1"/>
              <w:jc w:val="center"/>
              <w:textAlignment w:val="auto"/>
              <w:rPr>
                <w:rFonts w:ascii="Times New Roman" w:hAnsi="Times New Roman"/>
                <w:lang w:val="lt-LT" w:eastAsia="lt-LT"/>
              </w:rPr>
            </w:pPr>
            <w:r w:rsidRPr="004B66FF">
              <w:rPr>
                <w:rFonts w:ascii="Times New Roman" w:hAnsi="Times New Roman"/>
                <w:b/>
                <w:color w:val="000000"/>
                <w:lang w:val="lt-LT" w:eastAsia="lt-LT"/>
              </w:rPr>
              <w:lastRenderedPageBreak/>
              <w:t>SVEIKATOS REIKALAVIMAI</w:t>
            </w:r>
          </w:p>
        </w:tc>
        <w:tc>
          <w:tcPr>
            <w:tcW w:w="1937" w:type="dxa"/>
            <w:tcBorders>
              <w:top w:val="single" w:sz="4" w:space="0" w:color="000000"/>
              <w:left w:val="single" w:sz="4" w:space="0" w:color="000000"/>
              <w:bottom w:val="single" w:sz="4" w:space="0" w:color="000000"/>
              <w:right w:val="single" w:sz="4" w:space="0" w:color="auto"/>
            </w:tcBorders>
          </w:tcPr>
          <w:p w14:paraId="2ACC9F83" w14:textId="77777777" w:rsidR="00540094" w:rsidRPr="004B66FF" w:rsidRDefault="00540094" w:rsidP="008D4391">
            <w:pPr>
              <w:suppressAutoHyphens w:val="0"/>
              <w:autoSpaceDN/>
              <w:spacing w:before="100" w:beforeAutospacing="1" w:after="100" w:afterAutospacing="1"/>
              <w:jc w:val="center"/>
              <w:textAlignment w:val="auto"/>
              <w:rPr>
                <w:rFonts w:ascii="Times New Roman" w:hAnsi="Times New Roman"/>
                <w:b/>
                <w:color w:val="000000"/>
                <w:lang w:val="lt-LT" w:eastAsia="lt-LT"/>
              </w:rPr>
            </w:pPr>
          </w:p>
        </w:tc>
      </w:tr>
      <w:tr w:rsidR="00540094" w:rsidRPr="004B66FF" w14:paraId="2D871BB1" w14:textId="07102542"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21921D0" w14:textId="77777777" w:rsidR="00540094" w:rsidRPr="004B66FF" w:rsidRDefault="00540094" w:rsidP="00DF61DA">
            <w:pPr>
              <w:suppressAutoHyphens w:val="0"/>
              <w:autoSpaceDN/>
              <w:spacing w:before="100" w:beforeAutospacing="1" w:after="100" w:afterAutospacing="1"/>
              <w:jc w:val="both"/>
              <w:textAlignment w:val="auto"/>
              <w:rPr>
                <w:rFonts w:ascii="Times New Roman" w:hAnsi="Times New Roman"/>
                <w:b/>
                <w:lang w:val="lt-LT" w:eastAsia="lt-LT"/>
              </w:rPr>
            </w:pPr>
            <w:r w:rsidRPr="004B66FF">
              <w:rPr>
                <w:rFonts w:ascii="Times New Roman" w:hAnsi="Times New Roman"/>
                <w:b/>
                <w:lang w:val="lt-LT" w:eastAsia="lt-LT"/>
              </w:rPr>
              <w:t>2.</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793303D2"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Ar gyvūnai augintiniai vakcinuojami nuo pasiutligės ne rečiau kaip vieną kartą kas 12 mėnesių, arba taip, kaip nurodyta</w:t>
            </w:r>
            <w:r w:rsidRPr="004B66FF">
              <w:rPr>
                <w:rFonts w:ascii="Times New Roman" w:hAnsi="Times New Roman"/>
                <w:spacing w:val="-2"/>
                <w:lang w:val="lt-LT"/>
              </w:rPr>
              <w:t xml:space="preserve"> vakcinos gamintojo informaciniame lapelyje ir, ar pateiktas dokumentas, kuriuo patvirtinamas jų vakcinavimas?</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352698A2"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Gyvūnų gerovės ir apsaugos įstatymas</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24BA56BF"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20 straipsnio 4 dalis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1B9E9356"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4. Gyvūnų savininkai ar laikytojai pagal teisės aktų reikalavimus privalo užtikrinti kačių, šunų, šeškų ir kitų pasiutligei imlių gyvūnų vakcinaciją nuo pasiutligės.</w:t>
            </w:r>
          </w:p>
        </w:tc>
        <w:tc>
          <w:tcPr>
            <w:tcW w:w="1937" w:type="dxa"/>
            <w:tcBorders>
              <w:top w:val="single" w:sz="4" w:space="0" w:color="000000"/>
              <w:left w:val="single" w:sz="4" w:space="0" w:color="000000"/>
              <w:bottom w:val="single" w:sz="4" w:space="0" w:color="000000"/>
              <w:right w:val="single" w:sz="4" w:space="0" w:color="auto"/>
            </w:tcBorders>
          </w:tcPr>
          <w:p w14:paraId="1171FF17"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p>
        </w:tc>
      </w:tr>
      <w:tr w:rsidR="00540094" w:rsidRPr="004B66FF" w14:paraId="04258426" w14:textId="5D53CBFA" w:rsidTr="00540094">
        <w:trPr>
          <w:trHeight w:val="128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33E19C9" w14:textId="77777777" w:rsidR="00540094" w:rsidRPr="004B66FF" w:rsidRDefault="00540094" w:rsidP="00DF61DA">
            <w:pPr>
              <w:suppressAutoHyphens w:val="0"/>
              <w:autoSpaceDN/>
              <w:spacing w:before="100" w:beforeAutospacing="1" w:after="100" w:afterAutospacing="1"/>
              <w:jc w:val="both"/>
              <w:textAlignment w:val="auto"/>
              <w:rPr>
                <w:rFonts w:ascii="Times New Roman" w:hAnsi="Times New Roman"/>
                <w:b/>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70700E9B" w14:textId="77777777" w:rsidR="00540094" w:rsidRPr="004B66FF" w:rsidRDefault="00540094" w:rsidP="0024488B">
            <w:pPr>
              <w:jc w:val="both"/>
              <w:rPr>
                <w:rFonts w:ascii="Times New Roman" w:hAnsi="Times New Roman"/>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15ED414E" w14:textId="77777777" w:rsidR="00540094" w:rsidRPr="004B66FF" w:rsidRDefault="00540094" w:rsidP="0024488B">
            <w:pPr>
              <w:jc w:val="both"/>
              <w:rPr>
                <w:rFonts w:ascii="Times New Roman" w:hAnsi="Times New Roman"/>
                <w:lang w:val="lt-LT" w:eastAsia="lt-LT"/>
              </w:rPr>
            </w:pPr>
            <w:r w:rsidRPr="004B66FF">
              <w:rPr>
                <w:rFonts w:ascii="Times New Roman" w:hAnsi="Times New Roman"/>
                <w:lang w:val="lt-LT" w:eastAsia="lt-LT"/>
              </w:rPr>
              <w:t>Pasiutligės kontrolės reikalavimai, patvirtinti Valstybinės maisto ir veterinarijos tarnybos direktoriaus 2007 m. gegužės 11 d. įsakymu</w:t>
            </w:r>
          </w:p>
          <w:p w14:paraId="49EEFD84" w14:textId="77777777" w:rsidR="00540094" w:rsidRPr="004B66FF" w:rsidRDefault="00540094" w:rsidP="00BB4AAF">
            <w:pPr>
              <w:jc w:val="both"/>
              <w:rPr>
                <w:rFonts w:ascii="Times New Roman" w:hAnsi="Times New Roman"/>
                <w:lang w:val="lt-LT"/>
              </w:rPr>
            </w:pPr>
            <w:r w:rsidRPr="004B66FF">
              <w:rPr>
                <w:rFonts w:ascii="Times New Roman" w:hAnsi="Times New Roman"/>
                <w:lang w:val="lt-LT" w:eastAsia="lt-LT"/>
              </w:rPr>
              <w:t>Nr. B1-463 „Dėl Pasiutligės kontrolės reikalavimų patvirtinimo” (toliau – Pasiutligės kontrolės reikalavimai)</w:t>
            </w:r>
            <w:r w:rsidRPr="004B66FF">
              <w:rPr>
                <w:rFonts w:ascii="Times New Roman" w:hAnsi="Times New Roman"/>
                <w:lang w:val="lt-LT"/>
              </w:rPr>
              <w:t xml:space="preserve"> </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708082EC"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4.1 papunktis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0D2B8D00" w14:textId="77777777" w:rsidR="00540094" w:rsidRPr="004B66FF" w:rsidRDefault="00540094" w:rsidP="00A1607E">
            <w:pPr>
              <w:shd w:val="clear" w:color="auto" w:fill="FFFFFF"/>
              <w:suppressAutoHyphens w:val="0"/>
              <w:autoSpaceDN/>
              <w:jc w:val="both"/>
              <w:textAlignment w:val="auto"/>
              <w:rPr>
                <w:rFonts w:ascii="Times New Roman" w:hAnsi="Times New Roman"/>
                <w:lang w:val="lt-LT" w:eastAsia="lt-LT"/>
              </w:rPr>
            </w:pPr>
            <w:r w:rsidRPr="004B66FF">
              <w:rPr>
                <w:rFonts w:ascii="Times New Roman" w:hAnsi="Times New Roman"/>
                <w:lang w:val="lt-LT" w:eastAsia="lt-LT"/>
              </w:rPr>
              <w:t xml:space="preserve">4. Gyvūnų laikytojai privalo: </w:t>
            </w:r>
          </w:p>
          <w:p w14:paraId="5ACCF6D1" w14:textId="77777777" w:rsidR="00540094" w:rsidRPr="004B66FF" w:rsidRDefault="00540094" w:rsidP="00A1607E">
            <w:pPr>
              <w:shd w:val="clear" w:color="auto" w:fill="FFFFFF"/>
              <w:suppressAutoHyphens w:val="0"/>
              <w:autoSpaceDN/>
              <w:jc w:val="both"/>
              <w:textAlignment w:val="auto"/>
              <w:rPr>
                <w:rFonts w:ascii="Times New Roman" w:hAnsi="Times New Roman"/>
                <w:lang w:val="lt-LT" w:eastAsia="lt-LT"/>
              </w:rPr>
            </w:pPr>
            <w:r w:rsidRPr="004B66FF">
              <w:rPr>
                <w:rFonts w:ascii="Times New Roman" w:hAnsi="Times New Roman"/>
                <w:lang w:val="lt-LT" w:eastAsia="lt-LT"/>
              </w:rPr>
              <w:t>4.1. užtikrinti šunų, kačių ir šeškų, o užkrėstoje gyvūnų laikymo vietoje – visų imlių pasiutligei gyvūnų vakcinaciją nuo pasiutligės;</w:t>
            </w:r>
          </w:p>
        </w:tc>
        <w:tc>
          <w:tcPr>
            <w:tcW w:w="1937" w:type="dxa"/>
            <w:tcBorders>
              <w:top w:val="single" w:sz="4" w:space="0" w:color="000000"/>
              <w:left w:val="single" w:sz="4" w:space="0" w:color="000000"/>
              <w:bottom w:val="single" w:sz="4" w:space="0" w:color="000000"/>
              <w:right w:val="single" w:sz="4" w:space="0" w:color="auto"/>
            </w:tcBorders>
          </w:tcPr>
          <w:p w14:paraId="72C51F9E" w14:textId="77777777" w:rsidR="00540094" w:rsidRPr="004B66FF" w:rsidRDefault="00540094" w:rsidP="00A1607E">
            <w:pPr>
              <w:shd w:val="clear" w:color="auto" w:fill="FFFFFF"/>
              <w:suppressAutoHyphens w:val="0"/>
              <w:autoSpaceDN/>
              <w:jc w:val="both"/>
              <w:textAlignment w:val="auto"/>
              <w:rPr>
                <w:rFonts w:ascii="Times New Roman" w:hAnsi="Times New Roman"/>
                <w:lang w:val="lt-LT" w:eastAsia="lt-LT"/>
              </w:rPr>
            </w:pPr>
          </w:p>
        </w:tc>
      </w:tr>
      <w:tr w:rsidR="00540094" w:rsidRPr="004B66FF" w14:paraId="0EF04D68" w14:textId="0F5ADC86"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E4B5F93" w14:textId="77777777" w:rsidR="00540094" w:rsidRPr="004B66FF" w:rsidRDefault="00540094" w:rsidP="00DF61DA">
            <w:pPr>
              <w:suppressAutoHyphens w:val="0"/>
              <w:autoSpaceDN/>
              <w:spacing w:before="100" w:beforeAutospacing="1" w:after="100" w:afterAutospacing="1"/>
              <w:jc w:val="both"/>
              <w:textAlignment w:val="auto"/>
              <w:rPr>
                <w:rFonts w:ascii="Times New Roman" w:hAnsi="Times New Roman"/>
                <w:b/>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1C9E65F8" w14:textId="77777777" w:rsidR="00540094" w:rsidRPr="004B66FF" w:rsidRDefault="00540094" w:rsidP="0024488B">
            <w:pPr>
              <w:jc w:val="both"/>
              <w:rPr>
                <w:rFonts w:ascii="Times New Roman" w:hAnsi="Times New Roman"/>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03BA8D3A"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Pasiutligės kontrolės reikalavimai</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26C88B0A"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4.5 papunktis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768AD579" w14:textId="77777777" w:rsidR="00540094" w:rsidRPr="004B66FF" w:rsidRDefault="00540094" w:rsidP="00A1607E">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 xml:space="preserve">4. Gyvūnų laikytojai privalo: </w:t>
            </w:r>
          </w:p>
          <w:p w14:paraId="472C70CD" w14:textId="77777777" w:rsidR="00540094" w:rsidRPr="004B66FF" w:rsidRDefault="00540094" w:rsidP="00A1607E">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4.5. užtikrinti šunų, kačių ir šeškų ženklinimą teisės aktų nustatyta tvarka, kad būtų galima nustatyti jų vakcinacijos nuo pasiutligės duomenis;</w:t>
            </w:r>
          </w:p>
        </w:tc>
        <w:tc>
          <w:tcPr>
            <w:tcW w:w="1937" w:type="dxa"/>
            <w:tcBorders>
              <w:top w:val="single" w:sz="4" w:space="0" w:color="000000"/>
              <w:left w:val="single" w:sz="4" w:space="0" w:color="000000"/>
              <w:bottom w:val="single" w:sz="4" w:space="0" w:color="000000"/>
              <w:right w:val="single" w:sz="4" w:space="0" w:color="auto"/>
            </w:tcBorders>
          </w:tcPr>
          <w:p w14:paraId="2BCAB85A" w14:textId="77777777" w:rsidR="00540094" w:rsidRPr="004B66FF" w:rsidRDefault="00540094" w:rsidP="00A1607E">
            <w:pPr>
              <w:suppressAutoHyphens w:val="0"/>
              <w:autoSpaceDN/>
              <w:jc w:val="both"/>
              <w:textAlignment w:val="auto"/>
              <w:rPr>
                <w:rFonts w:ascii="Times New Roman" w:hAnsi="Times New Roman"/>
                <w:color w:val="000000"/>
                <w:lang w:val="lt-LT" w:eastAsia="lt-LT"/>
              </w:rPr>
            </w:pPr>
          </w:p>
        </w:tc>
      </w:tr>
      <w:tr w:rsidR="00540094" w:rsidRPr="004B66FF" w14:paraId="5E9CD2D0" w14:textId="1B0F2CF7"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3D63598" w14:textId="77777777" w:rsidR="00540094" w:rsidRPr="004B66FF" w:rsidRDefault="00540094" w:rsidP="00DF61DA">
            <w:pPr>
              <w:suppressAutoHyphens w:val="0"/>
              <w:autoSpaceDN/>
              <w:spacing w:before="100" w:beforeAutospacing="1" w:after="100" w:afterAutospacing="1"/>
              <w:jc w:val="both"/>
              <w:textAlignment w:val="auto"/>
              <w:rPr>
                <w:rFonts w:ascii="Times New Roman" w:hAnsi="Times New Roman"/>
                <w:b/>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3BD2E581" w14:textId="77777777" w:rsidR="00540094" w:rsidRPr="004B66FF" w:rsidRDefault="00540094" w:rsidP="0024488B">
            <w:pPr>
              <w:jc w:val="both"/>
              <w:rPr>
                <w:rFonts w:ascii="Times New Roman" w:hAnsi="Times New Roman"/>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24BB652D"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Pasiutligės kontrolės reikalavimai</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4425249F"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24 punktas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5FFAC738"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24. Šunys, katės ir šeškai, apie kuriuos nėra raštiškos informacijos apie jų vakcinaciją nuo pasiutligės ir kuriuos ketinama perduoti kitam gyvūnų laikytojui, turi būti vakcinuojami nuo pasiutligės. Gyvūno laikytojui išduodamame dokumente, turi būti pateikta informacija apie atliktą gyvūnui augintiniui vakcinaciją nuo pasiutligės.</w:t>
            </w:r>
          </w:p>
          <w:p w14:paraId="32B998EB"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 xml:space="preserve"> </w:t>
            </w:r>
          </w:p>
          <w:p w14:paraId="152C4697" w14:textId="77777777" w:rsidR="00540094" w:rsidRPr="004B66FF" w:rsidRDefault="00540094" w:rsidP="00AB4673">
            <w:pPr>
              <w:suppressAutoHyphens w:val="0"/>
              <w:autoSpaceDN/>
              <w:jc w:val="both"/>
              <w:textAlignment w:val="auto"/>
              <w:rPr>
                <w:rFonts w:ascii="Times New Roman" w:hAnsi="Times New Roman"/>
                <w:color w:val="000000"/>
                <w:lang w:val="lt-LT" w:eastAsia="lt-LT"/>
              </w:rPr>
            </w:pPr>
            <w:r w:rsidRPr="004B66FF">
              <w:rPr>
                <w:rFonts w:ascii="Times New Roman" w:hAnsi="Times New Roman"/>
                <w:b/>
                <w:color w:val="000000"/>
                <w:lang w:val="lt-LT" w:eastAsia="lt-LT"/>
              </w:rPr>
              <w:t>Privaloma</w:t>
            </w:r>
            <w:r w:rsidRPr="004B66FF">
              <w:rPr>
                <w:rFonts w:ascii="Times New Roman" w:hAnsi="Times New Roman"/>
                <w:color w:val="000000"/>
                <w:lang w:val="lt-LT" w:eastAsia="lt-LT"/>
              </w:rPr>
              <w:t>: įvertinti įrašus dokumentuose, patvirtinančiuose vakcinaciją nuo pasiutligės, pasižymėti paskutinės vakcinacijos datą;</w:t>
            </w:r>
          </w:p>
        </w:tc>
        <w:tc>
          <w:tcPr>
            <w:tcW w:w="1937" w:type="dxa"/>
            <w:tcBorders>
              <w:top w:val="single" w:sz="4" w:space="0" w:color="000000"/>
              <w:left w:val="single" w:sz="4" w:space="0" w:color="000000"/>
              <w:bottom w:val="single" w:sz="4" w:space="0" w:color="000000"/>
              <w:right w:val="single" w:sz="4" w:space="0" w:color="auto"/>
            </w:tcBorders>
          </w:tcPr>
          <w:p w14:paraId="303CB229"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p>
        </w:tc>
      </w:tr>
      <w:tr w:rsidR="00540094" w:rsidRPr="004B66FF" w14:paraId="3F053487" w14:textId="238B8BBD"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1506C19" w14:textId="77777777" w:rsidR="00540094" w:rsidRPr="004B66FF" w:rsidRDefault="00540094" w:rsidP="00DF61DA">
            <w:pPr>
              <w:suppressAutoHyphens w:val="0"/>
              <w:autoSpaceDN/>
              <w:spacing w:before="100" w:beforeAutospacing="1" w:after="100" w:afterAutospacing="1"/>
              <w:jc w:val="both"/>
              <w:textAlignment w:val="auto"/>
              <w:rPr>
                <w:rFonts w:ascii="Times New Roman" w:hAnsi="Times New Roman"/>
                <w:b/>
                <w:i/>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454FE28F" w14:textId="77777777" w:rsidR="00540094" w:rsidRPr="004B66FF" w:rsidRDefault="00540094" w:rsidP="0024488B">
            <w:pPr>
              <w:jc w:val="both"/>
              <w:rPr>
                <w:rFonts w:ascii="Times New Roman" w:hAnsi="Times New Roman"/>
                <w:i/>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24B35BDF" w14:textId="77777777" w:rsidR="00540094" w:rsidRPr="004B66FF" w:rsidRDefault="00540094" w:rsidP="0024488B">
            <w:pPr>
              <w:jc w:val="both"/>
              <w:rPr>
                <w:rFonts w:ascii="Times New Roman" w:hAnsi="Times New Roman"/>
                <w:i/>
                <w:lang w:val="lt-LT"/>
              </w:rPr>
            </w:pPr>
            <w:r w:rsidRPr="004B66FF">
              <w:rPr>
                <w:rFonts w:ascii="Times New Roman" w:hAnsi="Times New Roman"/>
                <w:i/>
                <w:lang w:val="lt-LT"/>
              </w:rPr>
              <w:t>Gyvūnų gerovės ir apsaugos įstatymas</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0FD83E46" w14:textId="77777777" w:rsidR="00540094" w:rsidRPr="004B66FF" w:rsidRDefault="00540094" w:rsidP="0024488B">
            <w:pPr>
              <w:jc w:val="both"/>
              <w:rPr>
                <w:rFonts w:ascii="Times New Roman" w:hAnsi="Times New Roman"/>
                <w:i/>
                <w:lang w:val="lt-LT"/>
              </w:rPr>
            </w:pPr>
            <w:r w:rsidRPr="004B66FF">
              <w:rPr>
                <w:rFonts w:ascii="Times New Roman" w:hAnsi="Times New Roman"/>
                <w:i/>
                <w:lang w:val="lt-LT"/>
              </w:rPr>
              <w:t>20 straipsnio 5 dalis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75D9C91C" w14:textId="77777777" w:rsidR="00540094" w:rsidRPr="004B66FF" w:rsidRDefault="00540094" w:rsidP="00A1607E">
            <w:pPr>
              <w:suppressAutoHyphens w:val="0"/>
              <w:autoSpaceDN/>
              <w:spacing w:before="100" w:beforeAutospacing="1" w:after="100" w:afterAutospacing="1"/>
              <w:jc w:val="both"/>
              <w:textAlignment w:val="auto"/>
              <w:rPr>
                <w:rFonts w:ascii="Times New Roman" w:hAnsi="Times New Roman"/>
                <w:i/>
                <w:lang w:val="lt-LT" w:eastAsia="lt-LT"/>
              </w:rPr>
            </w:pPr>
            <w:r w:rsidRPr="004B66FF">
              <w:rPr>
                <w:rFonts w:ascii="Times New Roman" w:hAnsi="Times New Roman"/>
                <w:i/>
                <w:color w:val="000000"/>
                <w:lang w:val="lt-LT" w:eastAsia="lt-LT"/>
              </w:rPr>
              <w:t>5. Gyvūno savininkas, laikytojas ar nukentėjęs asmuo nedelsdami turi pranešti Sveikatos apsaugos ministerijos įgaliotai institucijai ar Valstybinei maisto ir veterinarijos tarnybai, jeigu šuo, katė ar kitas pasiutligei imlus gyvūnas apkandžiojo, apdraskė ar kitaip sužeidė žmones.</w:t>
            </w:r>
          </w:p>
        </w:tc>
        <w:tc>
          <w:tcPr>
            <w:tcW w:w="1937" w:type="dxa"/>
            <w:tcBorders>
              <w:top w:val="single" w:sz="4" w:space="0" w:color="000000"/>
              <w:left w:val="single" w:sz="4" w:space="0" w:color="000000"/>
              <w:bottom w:val="single" w:sz="4" w:space="0" w:color="000000"/>
              <w:right w:val="single" w:sz="4" w:space="0" w:color="auto"/>
            </w:tcBorders>
          </w:tcPr>
          <w:p w14:paraId="3B7C9805" w14:textId="77777777" w:rsidR="00540094" w:rsidRPr="004B66FF" w:rsidRDefault="00540094" w:rsidP="00A1607E">
            <w:pPr>
              <w:suppressAutoHyphens w:val="0"/>
              <w:autoSpaceDN/>
              <w:spacing w:before="100" w:beforeAutospacing="1" w:after="100" w:afterAutospacing="1"/>
              <w:jc w:val="both"/>
              <w:textAlignment w:val="auto"/>
              <w:rPr>
                <w:rFonts w:ascii="Times New Roman" w:hAnsi="Times New Roman"/>
                <w:i/>
                <w:color w:val="000000"/>
                <w:lang w:val="lt-LT" w:eastAsia="lt-LT"/>
              </w:rPr>
            </w:pPr>
          </w:p>
        </w:tc>
      </w:tr>
      <w:tr w:rsidR="00540094" w:rsidRPr="004B66FF" w14:paraId="7B68CBAE" w14:textId="35E0C0CC"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5BCF489" w14:textId="77777777" w:rsidR="00540094" w:rsidRPr="004B66FF" w:rsidRDefault="00540094" w:rsidP="00DF61DA">
            <w:pPr>
              <w:suppressAutoHyphens w:val="0"/>
              <w:autoSpaceDN/>
              <w:spacing w:before="100" w:beforeAutospacing="1" w:after="100" w:afterAutospacing="1"/>
              <w:jc w:val="both"/>
              <w:textAlignment w:val="auto"/>
              <w:rPr>
                <w:rFonts w:ascii="Times New Roman" w:hAnsi="Times New Roman"/>
                <w:b/>
                <w:lang w:val="lt-LT" w:eastAsia="lt-LT"/>
              </w:rPr>
            </w:pPr>
            <w:r w:rsidRPr="004B66FF">
              <w:rPr>
                <w:rFonts w:ascii="Times New Roman" w:hAnsi="Times New Roman"/>
                <w:b/>
                <w:lang w:val="lt-LT" w:eastAsia="lt-LT"/>
              </w:rPr>
              <w:lastRenderedPageBreak/>
              <w:t>3.</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7CFE0F45" w14:textId="77777777" w:rsidR="00540094" w:rsidRPr="004B66FF" w:rsidRDefault="00540094" w:rsidP="00BB4AAF">
            <w:pPr>
              <w:jc w:val="both"/>
              <w:rPr>
                <w:rFonts w:ascii="Times New Roman" w:hAnsi="Times New Roman"/>
                <w:lang w:val="lt-LT"/>
              </w:rPr>
            </w:pPr>
            <w:r w:rsidRPr="004B66FF">
              <w:rPr>
                <w:rFonts w:ascii="Times New Roman" w:hAnsi="Times New Roman"/>
                <w:lang w:val="lt-LT"/>
              </w:rPr>
              <w:t>Ar gyvūnams augintiniams suteikiama veterinarinė pagalba, jei to reikia?</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399CD2A9"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Gyvūnų gerovės ir apsaugos įstatymas</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504A7C54"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 xml:space="preserve">4 straipsnio 2 dalies 2, </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549081AC" w14:textId="77777777" w:rsidR="00540094" w:rsidRPr="004B66FF" w:rsidRDefault="00540094" w:rsidP="0024488B">
            <w:pPr>
              <w:suppressAutoHyphens w:val="0"/>
              <w:autoSpaceDN/>
              <w:jc w:val="both"/>
              <w:textAlignment w:val="auto"/>
              <w:rPr>
                <w:rFonts w:ascii="Times New Roman" w:hAnsi="Times New Roman"/>
                <w:lang w:val="lt-LT" w:eastAsia="lt-LT"/>
              </w:rPr>
            </w:pPr>
            <w:r w:rsidRPr="004B66FF">
              <w:rPr>
                <w:rFonts w:ascii="Times New Roman" w:hAnsi="Times New Roman"/>
                <w:color w:val="000000"/>
                <w:lang w:val="lt-LT" w:eastAsia="lt-LT"/>
              </w:rPr>
              <w:t>4. Žiauriu elgesiu su gyvūnais, jų kankinimu laikomi šie veiksmai:</w:t>
            </w:r>
          </w:p>
          <w:p w14:paraId="46CB978C" w14:textId="77777777" w:rsidR="00540094" w:rsidRPr="004B66FF" w:rsidRDefault="00540094" w:rsidP="0024488B">
            <w:pPr>
              <w:suppressAutoHyphens w:val="0"/>
              <w:autoSpaceDN/>
              <w:jc w:val="both"/>
              <w:textAlignment w:val="auto"/>
              <w:rPr>
                <w:rFonts w:ascii="Times New Roman" w:hAnsi="Times New Roman"/>
                <w:color w:val="000000"/>
                <w:lang w:val="lt-LT"/>
              </w:rPr>
            </w:pPr>
            <w:r w:rsidRPr="004B66FF">
              <w:rPr>
                <w:rFonts w:ascii="Times New Roman" w:hAnsi="Times New Roman"/>
                <w:color w:val="000000"/>
                <w:lang w:val="lt-LT"/>
              </w:rPr>
              <w:t>2) veterinarinės pagalbos nesuteikimas, kai gyvūnams tokia pagalba būtina;</w:t>
            </w:r>
          </w:p>
          <w:p w14:paraId="0B81BD90" w14:textId="77777777" w:rsidR="00540094" w:rsidRPr="004B66FF" w:rsidRDefault="00540094" w:rsidP="0024488B">
            <w:pPr>
              <w:suppressAutoHyphens w:val="0"/>
              <w:autoSpaceDN/>
              <w:jc w:val="both"/>
              <w:textAlignment w:val="auto"/>
              <w:rPr>
                <w:rFonts w:ascii="Times New Roman" w:hAnsi="Times New Roman"/>
                <w:color w:val="000000"/>
                <w:lang w:val="lt-LT"/>
              </w:rPr>
            </w:pPr>
          </w:p>
          <w:p w14:paraId="0B51FFC7" w14:textId="77777777" w:rsidR="00540094" w:rsidRPr="004B66FF" w:rsidRDefault="00540094" w:rsidP="0024488B">
            <w:pPr>
              <w:jc w:val="both"/>
              <w:rPr>
                <w:rFonts w:ascii="Times New Roman" w:hAnsi="Times New Roman"/>
                <w:b/>
                <w:lang w:val="lt-LT"/>
              </w:rPr>
            </w:pPr>
            <w:r w:rsidRPr="004B66FF">
              <w:rPr>
                <w:rFonts w:ascii="Times New Roman" w:hAnsi="Times New Roman"/>
                <w:b/>
                <w:lang w:val="lt-LT"/>
              </w:rPr>
              <w:t>Rekomenduojama įvertinti:</w:t>
            </w:r>
          </w:p>
          <w:p w14:paraId="63CE2D30" w14:textId="1DBCAE17" w:rsidR="00540094" w:rsidRPr="004B66FF" w:rsidRDefault="00540094" w:rsidP="00A445F8">
            <w:pPr>
              <w:pStyle w:val="ListParagraph"/>
              <w:numPr>
                <w:ilvl w:val="0"/>
                <w:numId w:val="8"/>
              </w:numPr>
              <w:tabs>
                <w:tab w:val="left" w:pos="266"/>
              </w:tabs>
              <w:ind w:left="0" w:firstLine="0"/>
              <w:jc w:val="both"/>
              <w:rPr>
                <w:rFonts w:ascii="Times New Roman" w:hAnsi="Times New Roman"/>
                <w:lang w:val="lt-LT"/>
              </w:rPr>
            </w:pPr>
            <w:r w:rsidRPr="004B66FF">
              <w:rPr>
                <w:rFonts w:ascii="Times New Roman" w:hAnsi="Times New Roman"/>
                <w:lang w:val="lt-LT"/>
              </w:rPr>
              <w:t xml:space="preserve">Gyvūno augintinio pozą (ar sėdi, ar stovi, ar pastoviai guli); </w:t>
            </w:r>
            <w:r w:rsidR="004B66FF">
              <w:rPr>
                <w:rFonts w:ascii="Times New Roman" w:hAnsi="Times New Roman"/>
                <w:lang w:val="lt-LT"/>
              </w:rPr>
              <w:t>š</w:t>
            </w:r>
            <w:r w:rsidRPr="004B66FF">
              <w:rPr>
                <w:rFonts w:ascii="Times New Roman" w:hAnsi="Times New Roman"/>
                <w:lang w:val="lt-LT"/>
              </w:rPr>
              <w:t>uns eiseną (ar nešlubuoja, ar nesimato galūnių pažeidimų);</w:t>
            </w:r>
          </w:p>
          <w:p w14:paraId="77A8779B" w14:textId="77777777" w:rsidR="00540094" w:rsidRPr="004B66FF" w:rsidRDefault="00540094" w:rsidP="00A445F8">
            <w:pPr>
              <w:pStyle w:val="ListParagraph"/>
              <w:numPr>
                <w:ilvl w:val="0"/>
                <w:numId w:val="8"/>
              </w:numPr>
              <w:tabs>
                <w:tab w:val="left" w:pos="266"/>
              </w:tabs>
              <w:ind w:left="0" w:firstLine="0"/>
              <w:jc w:val="both"/>
              <w:rPr>
                <w:rFonts w:ascii="Times New Roman" w:hAnsi="Times New Roman"/>
                <w:lang w:val="lt-LT"/>
              </w:rPr>
            </w:pPr>
            <w:r w:rsidRPr="004B66FF">
              <w:rPr>
                <w:rFonts w:ascii="Times New Roman" w:hAnsi="Times New Roman"/>
                <w:lang w:val="lt-LT"/>
              </w:rPr>
              <w:t>Ar gyvūnas augintinis nesikaso neįprastai ilgai; kokia gyvūno kailio būklė (ar nėra išplikęs, sulipęs, pasišiaušęs, išteptas), ar kailyje nėra ektoparazitų (jeigu yra galimybė, patikrinti);</w:t>
            </w:r>
          </w:p>
          <w:p w14:paraId="1501681A" w14:textId="77777777" w:rsidR="00540094" w:rsidRPr="004B66FF" w:rsidRDefault="00540094" w:rsidP="00A445F8">
            <w:pPr>
              <w:pStyle w:val="ListParagraph"/>
              <w:tabs>
                <w:tab w:val="left" w:pos="266"/>
              </w:tabs>
              <w:ind w:left="0"/>
              <w:jc w:val="both"/>
              <w:rPr>
                <w:rFonts w:ascii="Times New Roman" w:hAnsi="Times New Roman"/>
                <w:lang w:val="lt-LT"/>
              </w:rPr>
            </w:pPr>
            <w:r w:rsidRPr="004B66FF">
              <w:rPr>
                <w:rFonts w:ascii="Times New Roman" w:hAnsi="Times New Roman"/>
                <w:lang w:val="lt-LT"/>
              </w:rPr>
              <w:t>Akių būklę (ar atmerktos pilnai, ar vizualiai nesimato išskyrų, pažeidimų);</w:t>
            </w:r>
          </w:p>
          <w:p w14:paraId="72036B69" w14:textId="77777777" w:rsidR="00540094" w:rsidRPr="004B66FF" w:rsidRDefault="00540094" w:rsidP="00A445F8">
            <w:pPr>
              <w:pStyle w:val="ListParagraph"/>
              <w:tabs>
                <w:tab w:val="left" w:pos="266"/>
              </w:tabs>
              <w:ind w:left="0"/>
              <w:jc w:val="both"/>
              <w:rPr>
                <w:rFonts w:ascii="Times New Roman" w:hAnsi="Times New Roman"/>
                <w:lang w:val="lt-LT"/>
              </w:rPr>
            </w:pPr>
            <w:r w:rsidRPr="004B66FF">
              <w:rPr>
                <w:rFonts w:ascii="Times New Roman" w:hAnsi="Times New Roman"/>
                <w:lang w:val="lt-LT"/>
              </w:rPr>
              <w:t>Ausų būklę (ar nėra žaizdotos, nukasytos);</w:t>
            </w:r>
          </w:p>
          <w:p w14:paraId="083C7D4E" w14:textId="77777777" w:rsidR="00540094" w:rsidRPr="004B66FF" w:rsidRDefault="00540094" w:rsidP="00A445F8">
            <w:pPr>
              <w:pStyle w:val="ListParagraph"/>
              <w:tabs>
                <w:tab w:val="left" w:pos="266"/>
              </w:tabs>
              <w:ind w:left="0"/>
              <w:jc w:val="both"/>
              <w:rPr>
                <w:rFonts w:ascii="Times New Roman" w:hAnsi="Times New Roman"/>
                <w:lang w:val="lt-LT"/>
              </w:rPr>
            </w:pPr>
            <w:r w:rsidRPr="004B66FF">
              <w:rPr>
                <w:rFonts w:ascii="Times New Roman" w:hAnsi="Times New Roman"/>
                <w:lang w:val="lt-LT"/>
              </w:rPr>
              <w:t>Ar nėra kraujo pėdsakų ant gyvūno augintinio, jo poilsio vietoje;</w:t>
            </w:r>
          </w:p>
          <w:p w14:paraId="139FCB04" w14:textId="77777777" w:rsidR="00540094" w:rsidRPr="004B66FF" w:rsidRDefault="00540094" w:rsidP="00A445F8">
            <w:pPr>
              <w:pStyle w:val="ListParagraph"/>
              <w:numPr>
                <w:ilvl w:val="0"/>
                <w:numId w:val="8"/>
              </w:numPr>
              <w:tabs>
                <w:tab w:val="left" w:pos="266"/>
              </w:tabs>
              <w:ind w:left="0" w:firstLine="0"/>
              <w:jc w:val="both"/>
              <w:rPr>
                <w:rFonts w:ascii="Times New Roman" w:hAnsi="Times New Roman"/>
                <w:lang w:val="lt-LT"/>
              </w:rPr>
            </w:pPr>
            <w:r w:rsidRPr="004B66FF">
              <w:rPr>
                <w:rFonts w:ascii="Times New Roman" w:hAnsi="Times New Roman"/>
                <w:lang w:val="lt-LT"/>
              </w:rPr>
              <w:t>Ar nėra matomų navikų;</w:t>
            </w:r>
          </w:p>
          <w:p w14:paraId="743C1C56" w14:textId="77777777" w:rsidR="00540094" w:rsidRPr="004B66FF" w:rsidRDefault="00540094" w:rsidP="00A445F8">
            <w:pPr>
              <w:pStyle w:val="ListParagraph"/>
              <w:numPr>
                <w:ilvl w:val="0"/>
                <w:numId w:val="8"/>
              </w:numPr>
              <w:tabs>
                <w:tab w:val="left" w:pos="266"/>
              </w:tabs>
              <w:ind w:left="0" w:firstLine="0"/>
              <w:jc w:val="both"/>
              <w:rPr>
                <w:rFonts w:ascii="Times New Roman" w:hAnsi="Times New Roman"/>
                <w:lang w:val="lt-LT"/>
              </w:rPr>
            </w:pPr>
            <w:r w:rsidRPr="004B66FF">
              <w:rPr>
                <w:rFonts w:ascii="Times New Roman" w:hAnsi="Times New Roman"/>
                <w:lang w:val="lt-LT"/>
              </w:rPr>
              <w:t>įvertinama, jei matoma:</w:t>
            </w:r>
          </w:p>
          <w:p w14:paraId="4117FED0" w14:textId="77777777" w:rsidR="00540094" w:rsidRPr="004B66FF" w:rsidRDefault="00540094" w:rsidP="00A445F8">
            <w:pPr>
              <w:pStyle w:val="ListParagraph"/>
              <w:tabs>
                <w:tab w:val="left" w:pos="266"/>
              </w:tabs>
              <w:ind w:left="0"/>
              <w:jc w:val="both"/>
              <w:rPr>
                <w:rFonts w:ascii="Times New Roman" w:hAnsi="Times New Roman"/>
                <w:lang w:val="lt-LT"/>
              </w:rPr>
            </w:pPr>
            <w:r w:rsidRPr="004B66FF">
              <w:rPr>
                <w:rFonts w:ascii="Times New Roman" w:hAnsi="Times New Roman"/>
                <w:lang w:val="lt-LT"/>
              </w:rPr>
              <w:t>nenormali ekskrementų konsistencija, pažymima, jei yra viduriavimo požymių, kraujo priemaišų, gleivių);</w:t>
            </w:r>
          </w:p>
          <w:p w14:paraId="509736DF" w14:textId="77777777" w:rsidR="00540094" w:rsidRPr="004B66FF" w:rsidRDefault="00540094" w:rsidP="00A445F8">
            <w:pPr>
              <w:pStyle w:val="ListParagraph"/>
              <w:numPr>
                <w:ilvl w:val="0"/>
                <w:numId w:val="8"/>
              </w:numPr>
              <w:tabs>
                <w:tab w:val="left" w:pos="266"/>
              </w:tabs>
              <w:ind w:left="0" w:firstLine="0"/>
              <w:jc w:val="both"/>
              <w:rPr>
                <w:rFonts w:ascii="Times New Roman" w:hAnsi="Times New Roman"/>
                <w:lang w:val="lt-LT"/>
              </w:rPr>
            </w:pPr>
            <w:r w:rsidRPr="004B66FF">
              <w:rPr>
                <w:rFonts w:ascii="Times New Roman" w:hAnsi="Times New Roman"/>
                <w:lang w:val="lt-LT"/>
              </w:rPr>
              <w:t xml:space="preserve">Jei šuo laikomas lauke pririštas, tikrinama antkaklio ir grandinės (virvės) ilgis, būklė. </w:t>
            </w:r>
          </w:p>
          <w:p w14:paraId="5420E386" w14:textId="77777777" w:rsidR="00540094" w:rsidRPr="004B66FF" w:rsidRDefault="00540094" w:rsidP="004C617B">
            <w:pPr>
              <w:jc w:val="both"/>
              <w:rPr>
                <w:rFonts w:ascii="Times New Roman" w:hAnsi="Times New Roman"/>
                <w:lang w:val="lt-LT"/>
              </w:rPr>
            </w:pPr>
            <w:r w:rsidRPr="004B66FF">
              <w:rPr>
                <w:rFonts w:ascii="Times New Roman" w:hAnsi="Times New Roman"/>
                <w:lang w:val="lt-LT"/>
              </w:rPr>
              <w:t xml:space="preserve">Visi laikomi gyvūnai augintiniai laikytojo, ar kito atsakingo asmens, turi būti patikrinami bent kartą per dieną, ar jie nejaučia streso, ar nesimato ligų požymių, ar jie nejaučia skausmo, ar nepasikeitęs normalus šuns elgesys. Sergantys gyvūnai, jaunikliai, labai seni gyvūnai augintiniai  turi būti tikrinami dažniau. </w:t>
            </w:r>
          </w:p>
          <w:p w14:paraId="0CC575B5" w14:textId="77777777" w:rsidR="00540094" w:rsidRPr="004B66FF" w:rsidRDefault="00540094" w:rsidP="004C617B">
            <w:pPr>
              <w:pStyle w:val="ListParagraph"/>
              <w:ind w:left="360"/>
              <w:jc w:val="both"/>
              <w:rPr>
                <w:rFonts w:ascii="Times New Roman" w:hAnsi="Times New Roman"/>
                <w:lang w:val="lt-LT"/>
              </w:rPr>
            </w:pPr>
          </w:p>
          <w:p w14:paraId="0E41550F" w14:textId="77777777" w:rsidR="00540094" w:rsidRPr="004B66FF" w:rsidRDefault="00540094" w:rsidP="00AB4673">
            <w:pPr>
              <w:jc w:val="both"/>
              <w:rPr>
                <w:rFonts w:ascii="Times New Roman" w:hAnsi="Times New Roman"/>
                <w:lang w:val="lt-LT"/>
              </w:rPr>
            </w:pPr>
            <w:r w:rsidRPr="004B66FF">
              <w:rPr>
                <w:rFonts w:ascii="Times New Roman" w:hAnsi="Times New Roman"/>
                <w:b/>
                <w:lang w:val="lt-LT"/>
              </w:rPr>
              <w:t>Pagrindiniai sergančio gyvūno požymiai:</w:t>
            </w:r>
            <w:r w:rsidRPr="004B66FF">
              <w:rPr>
                <w:rFonts w:ascii="Times New Roman" w:hAnsi="Times New Roman"/>
                <w:lang w:val="lt-LT"/>
              </w:rPr>
              <w:t xml:space="preserve"> apetito stoka, pastovus kasymasis, ektoparazitai ant kailio ir (ar) odos, navikai, vangumas, nuolatinis </w:t>
            </w:r>
            <w:r w:rsidRPr="004B66FF">
              <w:rPr>
                <w:rFonts w:ascii="Times New Roman" w:hAnsi="Times New Roman"/>
                <w:lang w:val="lt-LT"/>
              </w:rPr>
              <w:lastRenderedPageBreak/>
              <w:t>gulėjimas, kosėjimas, čiaudėjimas, galvos purtymas,  kailio slinkimas,  viduriavimas, vėmimas.</w:t>
            </w:r>
          </w:p>
        </w:tc>
        <w:tc>
          <w:tcPr>
            <w:tcW w:w="1937" w:type="dxa"/>
            <w:tcBorders>
              <w:top w:val="single" w:sz="4" w:space="0" w:color="000000"/>
              <w:left w:val="single" w:sz="4" w:space="0" w:color="000000"/>
              <w:bottom w:val="single" w:sz="4" w:space="0" w:color="000000"/>
              <w:right w:val="single" w:sz="4" w:space="0" w:color="auto"/>
            </w:tcBorders>
          </w:tcPr>
          <w:p w14:paraId="0A5128CE"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p>
        </w:tc>
      </w:tr>
      <w:tr w:rsidR="00540094" w:rsidRPr="004B66FF" w14:paraId="5832DFEF" w14:textId="66972061"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E5ACAFE" w14:textId="77777777" w:rsidR="00540094" w:rsidRPr="004B66FF" w:rsidRDefault="00540094" w:rsidP="00DF61DA">
            <w:pPr>
              <w:suppressAutoHyphens w:val="0"/>
              <w:autoSpaceDN/>
              <w:spacing w:before="100" w:beforeAutospacing="1" w:after="100" w:afterAutospacing="1"/>
              <w:jc w:val="both"/>
              <w:textAlignment w:val="auto"/>
              <w:rPr>
                <w:rFonts w:ascii="Times New Roman" w:hAnsi="Times New Roman"/>
                <w:b/>
                <w:lang w:val="lt-LT" w:eastAsia="lt-LT"/>
              </w:rPr>
            </w:pPr>
            <w:r w:rsidRPr="004B66FF">
              <w:rPr>
                <w:rFonts w:ascii="Times New Roman" w:hAnsi="Times New Roman"/>
                <w:b/>
                <w:lang w:val="lt-LT" w:eastAsia="lt-LT"/>
              </w:rPr>
              <w:t>4.</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7C2A6AFB" w14:textId="77777777" w:rsidR="00540094" w:rsidRPr="004B66FF" w:rsidRDefault="00540094" w:rsidP="009C705B">
            <w:pPr>
              <w:jc w:val="both"/>
              <w:rPr>
                <w:rFonts w:ascii="Times New Roman" w:hAnsi="Times New Roman"/>
                <w:lang w:val="lt-LT"/>
              </w:rPr>
            </w:pPr>
            <w:r w:rsidRPr="004B66FF">
              <w:rPr>
                <w:rFonts w:ascii="Times New Roman" w:hAnsi="Times New Roman"/>
                <w:lang w:val="lt-LT"/>
              </w:rPr>
              <w:t>Ar su gyvūnais augintiniais nėra elgiamasi žiauria, nėra sukeliamas skausmas, kančia, pavojus sveikatai?</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02571101"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Gyvūnų gerovės ir apsaugos įstatymas</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6134038A"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4 straipsnio 2 dalies 24 punktas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2378BD79" w14:textId="77777777" w:rsidR="00540094" w:rsidRPr="004B66FF" w:rsidRDefault="00540094" w:rsidP="0024488B">
            <w:pPr>
              <w:suppressAutoHyphens w:val="0"/>
              <w:autoSpaceDN/>
              <w:jc w:val="both"/>
              <w:textAlignment w:val="auto"/>
              <w:rPr>
                <w:rFonts w:ascii="Times New Roman" w:hAnsi="Times New Roman"/>
                <w:lang w:val="lt-LT" w:eastAsia="lt-LT"/>
              </w:rPr>
            </w:pPr>
            <w:r w:rsidRPr="004B66FF">
              <w:rPr>
                <w:rFonts w:ascii="Times New Roman" w:hAnsi="Times New Roman"/>
                <w:color w:val="000000"/>
                <w:lang w:val="lt-LT" w:eastAsia="lt-LT"/>
              </w:rPr>
              <w:t>4. Žiauriu elgesiu su gyvūnais, jų kankinimu laikomi šie veiksmai:</w:t>
            </w:r>
          </w:p>
          <w:p w14:paraId="6A098A7E"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1) sąmoningas gyvūnų padarymas bešeimininkiais ar bepriežiūriais;</w:t>
            </w:r>
          </w:p>
          <w:p w14:paraId="0B13052E"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2" w:name="part_36279e47702e48529ac357c663e9ce06"/>
            <w:bookmarkEnd w:id="2"/>
            <w:r w:rsidRPr="004B66FF">
              <w:rPr>
                <w:rFonts w:ascii="Times New Roman" w:hAnsi="Times New Roman"/>
                <w:color w:val="000000"/>
                <w:lang w:val="lt-LT" w:eastAsia="lt-LT"/>
              </w:rPr>
              <w:t>2) veterinarinės pagalbos nesuteikimas, kai gyvūnams tokia pagalba būtina;</w:t>
            </w:r>
          </w:p>
          <w:p w14:paraId="73BA5D6C"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3" w:name="part_2f85337be55d4d0c8cf70cdf3216e6c4"/>
            <w:bookmarkEnd w:id="3"/>
            <w:r w:rsidRPr="004B66FF">
              <w:rPr>
                <w:rFonts w:ascii="Times New Roman" w:hAnsi="Times New Roman"/>
                <w:color w:val="000000"/>
                <w:lang w:val="lt-LT" w:eastAsia="lt-LT"/>
              </w:rPr>
              <w:t>3) gyvūnų gąsdinimas, sužeidimas ar nužudymas, išskyrus teisės aktuose numatytus atvejus;</w:t>
            </w:r>
          </w:p>
          <w:p w14:paraId="4F9EDC6A"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4" w:name="part_62f50d23ae8148c3a539b5eff92859c7"/>
            <w:bookmarkEnd w:id="4"/>
            <w:r w:rsidRPr="004B66FF">
              <w:rPr>
                <w:rFonts w:ascii="Times New Roman" w:hAnsi="Times New Roman"/>
                <w:color w:val="000000"/>
                <w:lang w:val="lt-LT" w:eastAsia="lt-LT"/>
              </w:rPr>
              <w:t>4) gyvūnų naudojimas taikiniams;</w:t>
            </w:r>
          </w:p>
          <w:p w14:paraId="1C7AA2CE"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5" w:name="part_93a0c4bf222548be946ac6c7f767175c"/>
            <w:bookmarkEnd w:id="5"/>
            <w:r w:rsidRPr="004B66FF">
              <w:rPr>
                <w:rFonts w:ascii="Times New Roman" w:hAnsi="Times New Roman"/>
                <w:color w:val="000000"/>
                <w:lang w:val="lt-LT" w:eastAsia="lt-LT"/>
              </w:rPr>
              <w:t>5) gyvūnų kovų ar kovų su gyvūnais organizavimas, gyvūnų treniravimas kovoms;</w:t>
            </w:r>
          </w:p>
          <w:p w14:paraId="27C47993"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6" w:name="part_4194ae445ffe4adabb5b45218a5e7e3f"/>
            <w:bookmarkEnd w:id="6"/>
            <w:r w:rsidRPr="004B66FF">
              <w:rPr>
                <w:rFonts w:ascii="Times New Roman" w:hAnsi="Times New Roman"/>
                <w:color w:val="000000"/>
                <w:lang w:val="lt-LT" w:eastAsia="lt-LT"/>
              </w:rPr>
              <w:t>6) zoofiliniai veiksmai su gyvūnais;</w:t>
            </w:r>
          </w:p>
          <w:p w14:paraId="3778D3D8"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7" w:name="part_d703d80edf0b412ebb93942b93a4a69f"/>
            <w:bookmarkEnd w:id="7"/>
            <w:r w:rsidRPr="004B66FF">
              <w:rPr>
                <w:rFonts w:ascii="Times New Roman" w:hAnsi="Times New Roman"/>
                <w:i/>
                <w:color w:val="000000"/>
                <w:lang w:val="lt-LT" w:eastAsia="lt-LT"/>
              </w:rPr>
              <w:t>7) gyvūnų skerdimas jų neapsvaiginus, išskyrus teisės aktuose numatytus atvejus</w:t>
            </w:r>
            <w:r w:rsidRPr="004B66FF">
              <w:rPr>
                <w:rFonts w:ascii="Times New Roman" w:hAnsi="Times New Roman"/>
                <w:color w:val="000000"/>
                <w:lang w:val="lt-LT" w:eastAsia="lt-LT"/>
              </w:rPr>
              <w:t>;</w:t>
            </w:r>
          </w:p>
          <w:p w14:paraId="3163DE56"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8" w:name="part_7fed12caed1f4f33a50a34de50789c64"/>
            <w:bookmarkEnd w:id="8"/>
            <w:r w:rsidRPr="004B66FF">
              <w:rPr>
                <w:rFonts w:ascii="Times New Roman" w:hAnsi="Times New Roman"/>
                <w:color w:val="000000"/>
                <w:lang w:val="lt-LT" w:eastAsia="lt-LT"/>
              </w:rPr>
              <w:t>8) gyvūnų operavimas jų nenuskausminus, išskyrus teisės aktuose numatytus atvejus;</w:t>
            </w:r>
          </w:p>
          <w:p w14:paraId="5F554D0D"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9" w:name="part_0f4d9817b7c64d75a2718d3e60c18421"/>
            <w:bookmarkEnd w:id="9"/>
            <w:r w:rsidRPr="004B66FF">
              <w:rPr>
                <w:rFonts w:ascii="Times New Roman" w:hAnsi="Times New Roman"/>
                <w:color w:val="000000"/>
                <w:lang w:val="lt-LT" w:eastAsia="lt-LT"/>
              </w:rPr>
              <w:t>9) veterinarinės procedūros, siekiant pakeisti gyvūnų išvaizdą ar gyvūnų fiziologines funkcijas (ausų, barzdelių, skiauterių, snapų, uodegų trumpinimas, balso stygų, ragų, nagų, sparnų, kanopų ir ilčių pažeidimas ar pašalinimas, plunksnų išpešimas ar pašalinimas kitu būdu ir kt.), pažeidžiant gyvūnų kūno dalių, minkštųjų audinių ar kaulų struktūrą, išskyrus gyvūnų kastravimą ir kitus teisės aktuose numatytus atvejus arba veterinarines procedūras, atliekamas veterinarijos gydytojo sprendimu dėl gyvūno sveikatos;</w:t>
            </w:r>
          </w:p>
          <w:p w14:paraId="6679D452"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10" w:name="part_9e1031b457fb49029d82313cc55a09b6"/>
            <w:bookmarkEnd w:id="10"/>
            <w:r w:rsidRPr="004B66FF">
              <w:rPr>
                <w:rFonts w:ascii="Times New Roman" w:hAnsi="Times New Roman"/>
                <w:color w:val="000000"/>
                <w:lang w:val="lt-LT" w:eastAsia="lt-LT"/>
              </w:rPr>
              <w:t>10) gyvūnų galimybes stimuliuojančių medžiagų, didinančių gyvūnų produktyvumą, darbingumą, sportinius rezultatus, naudojimas, išskyrus teisės aktuose leidžiamų medžiagų naudojimą ar kitus teisės aktuose numatytus atvejus;</w:t>
            </w:r>
          </w:p>
          <w:p w14:paraId="6AD33D81"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11" w:name="part_902da805a59747eabc483651c7344267"/>
            <w:bookmarkEnd w:id="11"/>
            <w:r w:rsidRPr="004B66FF">
              <w:rPr>
                <w:rFonts w:ascii="Times New Roman" w:hAnsi="Times New Roman"/>
                <w:color w:val="000000"/>
                <w:lang w:val="lt-LT" w:eastAsia="lt-LT"/>
              </w:rPr>
              <w:lastRenderedPageBreak/>
              <w:t>11) gyvūnų sveikatai žalingų ar erzinančių cheminių medžiagų bei kitų priemonių ir įrenginių, sukeliančių gyvūnams baimę, stresą, kančias ar žalingas pasekmes jų sveikatai ir gerovei, naudojimas;</w:t>
            </w:r>
          </w:p>
          <w:p w14:paraId="44EB7766"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12" w:name="part_34fe0f9fc8a346feb3995f346b9f638e"/>
            <w:bookmarkEnd w:id="12"/>
            <w:r w:rsidRPr="004B66FF">
              <w:rPr>
                <w:rFonts w:ascii="Times New Roman" w:hAnsi="Times New Roman"/>
                <w:color w:val="000000"/>
                <w:lang w:val="lt-LT" w:eastAsia="lt-LT"/>
              </w:rPr>
              <w:t>12) gyvūnų mokymas ir dresavimas, sukeliant jiems skausmą ir baimę, naudojant dirbtinai žalojančias ar skausmą, kančią sukeliančias priemones;</w:t>
            </w:r>
          </w:p>
          <w:p w14:paraId="18504F83"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13" w:name="part_256267501ad3421baea4dd9f6b3b289f"/>
            <w:bookmarkEnd w:id="13"/>
            <w:r w:rsidRPr="004B66FF">
              <w:rPr>
                <w:rFonts w:ascii="Times New Roman" w:hAnsi="Times New Roman"/>
                <w:color w:val="000000"/>
                <w:lang w:val="lt-LT" w:eastAsia="lt-LT"/>
              </w:rPr>
              <w:t>13) gyvūnų agresijos kitų gyvūnų ar žmonių atžvilgiu skatinimas dresuojant gyvūnus, išskyrus tarnybiniais tikslais naudojamų gyvūnų dresavimą;</w:t>
            </w:r>
          </w:p>
          <w:p w14:paraId="5C0704B1"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14" w:name="part_b2a281f8018c4a8999e7331053debbde"/>
            <w:bookmarkEnd w:id="14"/>
            <w:r w:rsidRPr="004B66FF">
              <w:rPr>
                <w:rFonts w:ascii="Times New Roman" w:hAnsi="Times New Roman"/>
                <w:color w:val="000000"/>
                <w:lang w:val="lt-LT" w:eastAsia="lt-LT"/>
              </w:rPr>
              <w:t>14) gyvūnų veisimas, sukeliantis žalingas pasekmes gyvūnų sveikatai ir gerovei;</w:t>
            </w:r>
          </w:p>
          <w:p w14:paraId="144BEBAC"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15" w:name="part_49bc3f0ea1f349d187453d9263b112eb"/>
            <w:bookmarkEnd w:id="15"/>
            <w:r w:rsidRPr="004B66FF">
              <w:rPr>
                <w:rFonts w:ascii="Times New Roman" w:hAnsi="Times New Roman"/>
                <w:color w:val="000000"/>
                <w:lang w:val="lt-LT" w:eastAsia="lt-LT"/>
              </w:rPr>
              <w:t>15) gyvūnų laikymas jų rūšies, amžiaus, fiziologijos ir elgsenos neatitinkančiomis teisės aktuose nustatytomis sąlygomis;</w:t>
            </w:r>
          </w:p>
          <w:p w14:paraId="3F9CD224"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16" w:name="part_0d65b280383b4532b8395803335af757"/>
            <w:bookmarkEnd w:id="16"/>
            <w:r w:rsidRPr="004B66FF">
              <w:rPr>
                <w:rFonts w:ascii="Times New Roman" w:hAnsi="Times New Roman"/>
                <w:color w:val="000000"/>
                <w:lang w:val="lt-LT" w:eastAsia="lt-LT"/>
              </w:rPr>
              <w:t>16) netinkamų, žalingų gyvūnų laikymo, priežiūros ar darbo įrenginių taikymas gyvūnams;</w:t>
            </w:r>
          </w:p>
          <w:p w14:paraId="7E3692CE"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17" w:name="part_78db3862c058496c8615bc90a41d8fed"/>
            <w:bookmarkEnd w:id="17"/>
            <w:r w:rsidRPr="004B66FF">
              <w:rPr>
                <w:rFonts w:ascii="Times New Roman" w:hAnsi="Times New Roman"/>
                <w:color w:val="000000"/>
                <w:lang w:val="lt-LT" w:eastAsia="lt-LT"/>
              </w:rPr>
              <w:t>17) nepakankamas gyvūnų šėrimas ar girdymas;</w:t>
            </w:r>
          </w:p>
          <w:p w14:paraId="0EAADFFA"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18" w:name="part_c1ffa456312b4b109e1c6d72e5810796"/>
            <w:bookmarkEnd w:id="18"/>
            <w:r w:rsidRPr="004B66FF">
              <w:rPr>
                <w:rFonts w:ascii="Times New Roman" w:hAnsi="Times New Roman"/>
                <w:color w:val="000000"/>
                <w:lang w:val="lt-LT" w:eastAsia="lt-LT"/>
              </w:rPr>
              <w:t>18) poilsio laiko gyvūnams nesuteikimas, atsižvelgiant į jų fiziologinius poreikius;</w:t>
            </w:r>
          </w:p>
          <w:p w14:paraId="4C5F261A"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19" w:name="part_5d049722e0084263ae6f15aea7b8ef6a"/>
            <w:bookmarkEnd w:id="19"/>
            <w:r w:rsidRPr="004B66FF">
              <w:rPr>
                <w:rFonts w:ascii="Times New Roman" w:hAnsi="Times New Roman"/>
                <w:color w:val="000000"/>
                <w:lang w:val="lt-LT" w:eastAsia="lt-LT"/>
              </w:rPr>
              <w:t>19) gyvų gyvūnų naudojimas kitiems gyvūnams šerti, išskyrus atvejus, kai šiuos gyvūnus būtina šerti gyvūnais pagal gyvūnų biologiją ir jų neįmanoma šerti kitaip (visais atvejais gyvūnų augintinių naudojimas gyvūnams šerti draudžiamas);</w:t>
            </w:r>
          </w:p>
          <w:p w14:paraId="79459AB1"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20" w:name="part_e4d015dcdd2d4335a6e9d015355f2927"/>
            <w:bookmarkEnd w:id="20"/>
            <w:r w:rsidRPr="004B66FF">
              <w:rPr>
                <w:rFonts w:ascii="Times New Roman" w:hAnsi="Times New Roman"/>
                <w:color w:val="000000"/>
                <w:lang w:val="lt-LT" w:eastAsia="lt-LT"/>
              </w:rPr>
              <w:t>20) gyvūnų vežimas, pažeidžiant gyvūnų gerovę vežimo metu reglamentuojančių teisės aktų reikalavimus;</w:t>
            </w:r>
          </w:p>
          <w:p w14:paraId="7E4C840A"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21" w:name="part_8ce12a934e5a41cd899a449f37a5d024"/>
            <w:bookmarkEnd w:id="21"/>
            <w:r w:rsidRPr="004B66FF">
              <w:rPr>
                <w:rFonts w:ascii="Times New Roman" w:hAnsi="Times New Roman"/>
                <w:color w:val="000000"/>
                <w:lang w:val="lt-LT" w:eastAsia="lt-LT"/>
              </w:rPr>
              <w:t>21) gyvūnų naudojimas reklamai, filmavimui, fotografavimui, parodose ir kituose renginiuose, jeigu dėl to gyvūnams sukeliamas skausmas, baimė, kančia, gyvūnai verčiami pranokti jų įgimtus gebėjimus ar yra luošinami;</w:t>
            </w:r>
          </w:p>
          <w:p w14:paraId="58726AB1" w14:textId="77777777" w:rsidR="00540094" w:rsidRPr="004B66FF" w:rsidRDefault="00540094" w:rsidP="009C705B">
            <w:pPr>
              <w:suppressAutoHyphens w:val="0"/>
              <w:autoSpaceDN/>
              <w:jc w:val="both"/>
              <w:textAlignment w:val="auto"/>
              <w:rPr>
                <w:rFonts w:ascii="Times New Roman" w:hAnsi="Times New Roman"/>
                <w:i/>
                <w:color w:val="000000"/>
                <w:lang w:val="lt-LT" w:eastAsia="lt-LT"/>
              </w:rPr>
            </w:pPr>
            <w:bookmarkStart w:id="22" w:name="part_5704cee57c2d4c659c1035ff94da6629"/>
            <w:bookmarkEnd w:id="22"/>
            <w:r w:rsidRPr="004B66FF">
              <w:rPr>
                <w:rFonts w:ascii="Times New Roman" w:hAnsi="Times New Roman"/>
                <w:i/>
                <w:color w:val="000000"/>
                <w:lang w:val="lt-LT" w:eastAsia="lt-LT"/>
              </w:rPr>
              <w:lastRenderedPageBreak/>
              <w:t>22) laukinių gyvūnų, kurie buvo prižiūrimi žmogaus, paleidimas į laisvę, jeigu šie gyvūnai nebuvo tinkamai paruošti gyventi natūralioje aplinkoje;</w:t>
            </w:r>
          </w:p>
          <w:p w14:paraId="3873FA44" w14:textId="77777777" w:rsidR="00540094" w:rsidRPr="004B66FF" w:rsidRDefault="00540094" w:rsidP="009C705B">
            <w:pPr>
              <w:suppressAutoHyphens w:val="0"/>
              <w:autoSpaceDN/>
              <w:jc w:val="both"/>
              <w:textAlignment w:val="auto"/>
              <w:rPr>
                <w:rFonts w:ascii="Times New Roman" w:hAnsi="Times New Roman"/>
                <w:color w:val="000000"/>
                <w:lang w:val="lt-LT" w:eastAsia="lt-LT"/>
              </w:rPr>
            </w:pPr>
            <w:bookmarkStart w:id="23" w:name="part_37676b4c062141eb8019767705bd0610"/>
            <w:bookmarkEnd w:id="23"/>
            <w:r w:rsidRPr="004B66FF">
              <w:rPr>
                <w:rFonts w:ascii="Times New Roman" w:hAnsi="Times New Roman"/>
                <w:color w:val="000000"/>
                <w:lang w:val="lt-LT" w:eastAsia="lt-LT"/>
              </w:rPr>
              <w:t>23) gyvūno savininko ar laikytojo sutikimas atlikti šios dalies 1–22 punktuose nurodytus veiksmus ar sąlygų atlikti tokius veiksmus sudarymas;</w:t>
            </w:r>
          </w:p>
          <w:p w14:paraId="5454E71B" w14:textId="77777777" w:rsidR="00540094" w:rsidRPr="004B66FF" w:rsidRDefault="00540094" w:rsidP="009C705B">
            <w:pPr>
              <w:suppressAutoHyphens w:val="0"/>
              <w:autoSpaceDN/>
              <w:jc w:val="both"/>
              <w:textAlignment w:val="auto"/>
              <w:rPr>
                <w:rFonts w:ascii="Times New Roman" w:hAnsi="Times New Roman"/>
                <w:sz w:val="24"/>
                <w:szCs w:val="24"/>
                <w:lang w:val="lt-LT" w:eastAsia="lt-LT"/>
              </w:rPr>
            </w:pPr>
            <w:bookmarkStart w:id="24" w:name="part_70ad7702414941aea6278b9bf836b355"/>
            <w:bookmarkEnd w:id="24"/>
            <w:r w:rsidRPr="004B66FF">
              <w:rPr>
                <w:rFonts w:ascii="Times New Roman" w:hAnsi="Times New Roman"/>
                <w:color w:val="000000"/>
                <w:lang w:val="lt-LT" w:eastAsia="lt-LT"/>
              </w:rPr>
              <w:t>24) kiti veiksmai, sukeliantys gyvūnų žūtį, skausmą, kančią, pavojų gyvūnų sveikatai ar gyvybei, išskyrus teisės aktuose nustatytus atvejus.</w:t>
            </w:r>
          </w:p>
        </w:tc>
        <w:tc>
          <w:tcPr>
            <w:tcW w:w="1937" w:type="dxa"/>
            <w:tcBorders>
              <w:top w:val="single" w:sz="4" w:space="0" w:color="000000"/>
              <w:left w:val="single" w:sz="4" w:space="0" w:color="000000"/>
              <w:bottom w:val="single" w:sz="4" w:space="0" w:color="000000"/>
              <w:right w:val="single" w:sz="4" w:space="0" w:color="auto"/>
            </w:tcBorders>
          </w:tcPr>
          <w:p w14:paraId="4EC21642"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p>
        </w:tc>
      </w:tr>
      <w:tr w:rsidR="00540094" w:rsidRPr="004B66FF" w14:paraId="63BB4EE7" w14:textId="06DCC6D5" w:rsidTr="00540094">
        <w:trPr>
          <w:trHeight w:val="411"/>
        </w:trPr>
        <w:tc>
          <w:tcPr>
            <w:tcW w:w="13363"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2C5A798" w14:textId="77777777" w:rsidR="00540094" w:rsidRPr="004B66FF" w:rsidRDefault="00540094" w:rsidP="008D4391">
            <w:pPr>
              <w:suppressAutoHyphens w:val="0"/>
              <w:autoSpaceDN/>
              <w:jc w:val="center"/>
              <w:textAlignment w:val="auto"/>
              <w:rPr>
                <w:rFonts w:ascii="Times New Roman" w:hAnsi="Times New Roman"/>
                <w:color w:val="000000"/>
                <w:lang w:val="lt-LT" w:eastAsia="lt-LT"/>
              </w:rPr>
            </w:pPr>
            <w:r w:rsidRPr="004B66FF">
              <w:rPr>
                <w:rFonts w:ascii="Times New Roman" w:hAnsi="Times New Roman"/>
                <w:b/>
                <w:color w:val="000000"/>
                <w:lang w:val="lt-LT" w:eastAsia="lt-LT"/>
              </w:rPr>
              <w:lastRenderedPageBreak/>
              <w:t>GYVŪNŲ AUGINTINIŲ LAIKYMO SĄLYGOS</w:t>
            </w:r>
          </w:p>
        </w:tc>
        <w:tc>
          <w:tcPr>
            <w:tcW w:w="1937" w:type="dxa"/>
            <w:tcBorders>
              <w:top w:val="single" w:sz="4" w:space="0" w:color="000000"/>
              <w:left w:val="single" w:sz="4" w:space="0" w:color="000000"/>
              <w:bottom w:val="single" w:sz="4" w:space="0" w:color="000000"/>
              <w:right w:val="single" w:sz="4" w:space="0" w:color="auto"/>
            </w:tcBorders>
          </w:tcPr>
          <w:p w14:paraId="5EC49F96" w14:textId="77777777" w:rsidR="00540094" w:rsidRPr="004B66FF" w:rsidRDefault="00540094" w:rsidP="008D4391">
            <w:pPr>
              <w:suppressAutoHyphens w:val="0"/>
              <w:autoSpaceDN/>
              <w:jc w:val="center"/>
              <w:textAlignment w:val="auto"/>
              <w:rPr>
                <w:rFonts w:ascii="Times New Roman" w:hAnsi="Times New Roman"/>
                <w:b/>
                <w:color w:val="000000"/>
                <w:lang w:val="lt-LT" w:eastAsia="lt-LT"/>
              </w:rPr>
            </w:pPr>
          </w:p>
        </w:tc>
      </w:tr>
      <w:tr w:rsidR="00540094" w:rsidRPr="004B66FF" w14:paraId="12BE631C" w14:textId="382B1EE6"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3CEE835"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r w:rsidRPr="004B66FF">
              <w:rPr>
                <w:rFonts w:ascii="Times New Roman" w:hAnsi="Times New Roman"/>
                <w:b/>
                <w:color w:val="000000"/>
                <w:lang w:val="lt-LT" w:eastAsia="lt-LT"/>
              </w:rPr>
              <w:t>5.</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53AF0F7F"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Ar gyvūnų augintinių laikymo sąlygos atitinka jų fiziologinius ir etologinius poreikius, atsižvelgiant į amžių, lytį, sveikatos būklę?</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7DF25798"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Gyvūnų gerovės ir apsaugos įstatymas</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551767F7"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6. straipsnis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7DFC5168"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6. Kiekvienas gyvūnas augintinis privalo būti laikomas ir prižiūrimas gyvūno rūšį, amžių, fiziologiją ir elgseną atitinkančiomis sąlygomis, pagal gyvūnų laikymą reglamentuojančių teisės aktų reikalavimus, užtikrinant, kad nebūtų varžoma gyvūno judėjimo laisvė ir gyvūnui nebūtų keliamas nepatogumo jausmas, skausmas ar kančia.</w:t>
            </w:r>
          </w:p>
          <w:p w14:paraId="53CC0B73"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p>
          <w:p w14:paraId="55E0209B" w14:textId="77777777" w:rsidR="00540094" w:rsidRPr="004B66FF" w:rsidRDefault="00540094" w:rsidP="0024488B">
            <w:pPr>
              <w:suppressAutoHyphens w:val="0"/>
              <w:autoSpaceDN/>
              <w:jc w:val="both"/>
              <w:textAlignment w:val="auto"/>
              <w:rPr>
                <w:rFonts w:ascii="Times New Roman" w:hAnsi="Times New Roman"/>
                <w:b/>
                <w:color w:val="000000"/>
                <w:lang w:val="lt-LT" w:eastAsia="lt-LT"/>
              </w:rPr>
            </w:pPr>
            <w:r w:rsidRPr="004B66FF">
              <w:rPr>
                <w:rFonts w:ascii="Times New Roman" w:hAnsi="Times New Roman"/>
                <w:b/>
                <w:color w:val="000000"/>
                <w:lang w:val="lt-LT" w:eastAsia="lt-LT"/>
              </w:rPr>
              <w:t>Rekomendacija.</w:t>
            </w:r>
          </w:p>
          <w:p w14:paraId="124FAE62" w14:textId="4C8474DB" w:rsidR="00540094" w:rsidRPr="004B66FF" w:rsidRDefault="00540094" w:rsidP="0024488B">
            <w:pPr>
              <w:pStyle w:val="ListParagraph"/>
              <w:numPr>
                <w:ilvl w:val="0"/>
                <w:numId w:val="12"/>
              </w:numPr>
              <w:jc w:val="both"/>
              <w:rPr>
                <w:rFonts w:ascii="Times New Roman" w:hAnsi="Times New Roman"/>
                <w:lang w:val="lt-LT"/>
              </w:rPr>
            </w:pPr>
            <w:r w:rsidRPr="004B66FF">
              <w:rPr>
                <w:rFonts w:ascii="Times New Roman" w:hAnsi="Times New Roman"/>
                <w:lang w:val="lt-LT"/>
              </w:rPr>
              <w:t>Laikymo vietoje negali būti aštrių briaunų, atsikišusių aštrių kraštų, ar kitų pavojų keliančių daiktų, (pvz.</w:t>
            </w:r>
            <w:r w:rsidR="004B66FF">
              <w:rPr>
                <w:rFonts w:ascii="Times New Roman" w:hAnsi="Times New Roman"/>
                <w:lang w:val="lt-LT"/>
              </w:rPr>
              <w:t>,</w:t>
            </w:r>
            <w:r w:rsidRPr="004B66FF">
              <w:rPr>
                <w:rFonts w:ascii="Times New Roman" w:hAnsi="Times New Roman"/>
                <w:lang w:val="lt-LT"/>
              </w:rPr>
              <w:t xml:space="preserve"> aštrių metalinių skardų, gyvūnui prieinamų cheminių medžiagų ar palaidų kabelių, kurie galėtų sukelti pavojų gyvūno gyvybei</w:t>
            </w:r>
            <w:r w:rsidR="004B66FF">
              <w:rPr>
                <w:rFonts w:ascii="Times New Roman" w:hAnsi="Times New Roman"/>
                <w:lang w:val="lt-LT"/>
              </w:rPr>
              <w:t>)</w:t>
            </w:r>
            <w:r w:rsidRPr="004B66FF">
              <w:rPr>
                <w:rFonts w:ascii="Times New Roman" w:hAnsi="Times New Roman"/>
                <w:lang w:val="lt-LT"/>
              </w:rPr>
              <w:t xml:space="preserve">. </w:t>
            </w:r>
          </w:p>
          <w:p w14:paraId="15E19170" w14:textId="77777777" w:rsidR="00540094" w:rsidRPr="004B66FF" w:rsidRDefault="00540094" w:rsidP="0024488B">
            <w:pPr>
              <w:pStyle w:val="ListParagraph"/>
              <w:numPr>
                <w:ilvl w:val="0"/>
                <w:numId w:val="12"/>
              </w:numPr>
              <w:jc w:val="both"/>
              <w:rPr>
                <w:rFonts w:ascii="Times New Roman" w:hAnsi="Times New Roman"/>
                <w:lang w:val="lt-LT"/>
              </w:rPr>
            </w:pPr>
            <w:r w:rsidRPr="004B66FF">
              <w:rPr>
                <w:rFonts w:ascii="Times New Roman" w:hAnsi="Times New Roman"/>
                <w:lang w:val="lt-LT"/>
              </w:rPr>
              <w:t xml:space="preserve">Šulinių dangčiai turi būti saugūs, kad gyvūnas negalėtų įkristi ar susižeisti pėdų, nagų. Taip pat neturėtų būti galimybės gyvūnams prieiti prie tvenkinių, baseinų ar kitų vandens telkinių, kuomet neprižiūrint šeimininkui, augintiniui galėtų kilti pavojus. </w:t>
            </w:r>
          </w:p>
          <w:p w14:paraId="09953322" w14:textId="77777777" w:rsidR="00540094" w:rsidRPr="004B66FF" w:rsidRDefault="00540094" w:rsidP="0024488B">
            <w:pPr>
              <w:pStyle w:val="ListParagraph"/>
              <w:numPr>
                <w:ilvl w:val="0"/>
                <w:numId w:val="12"/>
              </w:numPr>
              <w:jc w:val="both"/>
              <w:rPr>
                <w:rFonts w:ascii="Times New Roman" w:hAnsi="Times New Roman"/>
                <w:lang w:val="lt-LT"/>
              </w:rPr>
            </w:pPr>
            <w:r w:rsidRPr="004B66FF">
              <w:rPr>
                <w:rFonts w:ascii="Times New Roman" w:hAnsi="Times New Roman"/>
                <w:lang w:val="lt-LT"/>
              </w:rPr>
              <w:lastRenderedPageBreak/>
              <w:t>Tvora, kuria aptverta teritorija, kurioje laikomas gyvūnas augintinis, turi būti patvari, nejudanti, užtikrinant, kad augintinis negalėtų jos pragraužti ir pabėgti iš teritorijos.</w:t>
            </w:r>
          </w:p>
          <w:p w14:paraId="3BD750BB" w14:textId="77777777" w:rsidR="00540094" w:rsidRPr="004B66FF" w:rsidRDefault="00540094" w:rsidP="0024488B">
            <w:pPr>
              <w:pStyle w:val="ListParagraph"/>
              <w:numPr>
                <w:ilvl w:val="0"/>
                <w:numId w:val="12"/>
              </w:numPr>
              <w:jc w:val="both"/>
              <w:rPr>
                <w:rFonts w:ascii="Times New Roman" w:hAnsi="Times New Roman"/>
                <w:lang w:val="lt-LT"/>
              </w:rPr>
            </w:pPr>
            <w:r w:rsidRPr="004B66FF">
              <w:rPr>
                <w:rFonts w:ascii="Times New Roman" w:hAnsi="Times New Roman"/>
                <w:lang w:val="lt-LT"/>
              </w:rPr>
              <w:t xml:space="preserve"> Gyvūnų laikymo patalpose durys ir langai turi būti saugūs, patvaraus stiklo, kad gyvūnai, laikomi patalpoje, negalėtų jų išdaužti, išstumti, taip sukeldami pavojų sau ir aplinkiniams.</w:t>
            </w:r>
          </w:p>
          <w:p w14:paraId="4E40E44F" w14:textId="77777777" w:rsidR="00540094" w:rsidRPr="004B66FF" w:rsidRDefault="00540094" w:rsidP="0024488B">
            <w:pPr>
              <w:pStyle w:val="ListParagraph"/>
              <w:numPr>
                <w:ilvl w:val="0"/>
                <w:numId w:val="12"/>
              </w:numPr>
              <w:jc w:val="both"/>
              <w:rPr>
                <w:rFonts w:ascii="Times New Roman" w:hAnsi="Times New Roman"/>
                <w:lang w:val="lt-LT"/>
              </w:rPr>
            </w:pPr>
            <w:r w:rsidRPr="004B66FF">
              <w:rPr>
                <w:rFonts w:ascii="Times New Roman" w:hAnsi="Times New Roman"/>
                <w:lang w:val="lt-LT"/>
              </w:rPr>
              <w:t xml:space="preserve">Laikant gyvūnus patalpoje, esant nepalankioms oro salygoms, gyvūno laikytojas turi periodiškai tikrinti, ar jis nėra perkaitęs, ar peršalęs. Taip pat turi būti užtikrinta ventiliacijos sistema, siekiant išvengti drėgmės kaupimosi patalpoje, šuns perkaitimo ar peršalimo. </w:t>
            </w:r>
          </w:p>
          <w:p w14:paraId="2A838464" w14:textId="77777777" w:rsidR="00540094" w:rsidRPr="004B66FF" w:rsidRDefault="00540094" w:rsidP="0024488B">
            <w:pPr>
              <w:pStyle w:val="ListParagraph"/>
              <w:numPr>
                <w:ilvl w:val="0"/>
                <w:numId w:val="12"/>
              </w:numPr>
              <w:jc w:val="both"/>
              <w:rPr>
                <w:rFonts w:ascii="Times New Roman" w:hAnsi="Times New Roman"/>
                <w:lang w:val="lt-LT"/>
              </w:rPr>
            </w:pPr>
            <w:r w:rsidRPr="004B66FF">
              <w:rPr>
                <w:rFonts w:ascii="Times New Roman" w:hAnsi="Times New Roman"/>
                <w:lang w:val="lt-LT"/>
              </w:rPr>
              <w:t xml:space="preserve">Gyvūnams, laikomiems lauke, prieinamoje vietoje turi būti įrengtos būdos ar kitos vietos (slėptuvės), kuriose jie galėtų pasislėpti nuo nepalankių oro sąlygų. Būdos ar kitos slėptuvės dydis turi būti toks, kad gyvūnas galėtų laisvai sėdėti, gulėti, pasirąžyti, atsistoti, apsisukti, nesiliečiant prie kitų paviršių. </w:t>
            </w:r>
          </w:p>
          <w:p w14:paraId="127AB411" w14:textId="77777777" w:rsidR="00540094" w:rsidRPr="004B66FF" w:rsidRDefault="00540094" w:rsidP="0024488B">
            <w:pPr>
              <w:pStyle w:val="ListParagraph"/>
              <w:numPr>
                <w:ilvl w:val="0"/>
                <w:numId w:val="12"/>
              </w:numPr>
              <w:jc w:val="both"/>
              <w:rPr>
                <w:rFonts w:ascii="Times New Roman" w:hAnsi="Times New Roman"/>
                <w:lang w:val="lt-LT"/>
              </w:rPr>
            </w:pPr>
            <w:r w:rsidRPr="004B66FF">
              <w:rPr>
                <w:rFonts w:ascii="Times New Roman" w:hAnsi="Times New Roman"/>
                <w:lang w:val="lt-LT"/>
              </w:rPr>
              <w:t xml:space="preserve">Jei šuo rišamas virve ar grandine, antkaklis  turi būti platus ir nežalojantis šuns kaklo. Virvė turi būti tokia, kad nesusisuktų. Virvė ir antkaklis turi būti periodiškai apžiūrimi atsakingo asmens. </w:t>
            </w:r>
          </w:p>
          <w:p w14:paraId="085AAB73" w14:textId="77777777" w:rsidR="00540094" w:rsidRPr="004B66FF" w:rsidRDefault="00540094" w:rsidP="0024488B">
            <w:pPr>
              <w:pStyle w:val="ListParagraph"/>
              <w:numPr>
                <w:ilvl w:val="0"/>
                <w:numId w:val="12"/>
              </w:numPr>
              <w:jc w:val="both"/>
              <w:rPr>
                <w:rFonts w:ascii="Times New Roman" w:hAnsi="Times New Roman"/>
                <w:lang w:val="lt-LT"/>
              </w:rPr>
            </w:pPr>
            <w:r w:rsidRPr="004B66FF">
              <w:rPr>
                <w:rFonts w:ascii="Times New Roman" w:hAnsi="Times New Roman"/>
                <w:lang w:val="lt-LT"/>
              </w:rPr>
              <w:t xml:space="preserve"> Būdos, ar kitos vietos (slėptuvės) ,turi būti pakeltos nuo žemės paviršiaus ar kito pagrindo, siekiant užtikrinti šunų poilsio vietų apsaugą nuo vandens, esant nepalankioms oro sąlygoms angas reikia uždengti, kad į jas nepatektų krituliai.</w:t>
            </w:r>
          </w:p>
          <w:p w14:paraId="197001E5" w14:textId="77777777" w:rsidR="00540094" w:rsidRPr="004B66FF" w:rsidRDefault="00540094" w:rsidP="0024488B">
            <w:pPr>
              <w:pStyle w:val="ListParagraph"/>
              <w:numPr>
                <w:ilvl w:val="0"/>
                <w:numId w:val="12"/>
              </w:numPr>
              <w:jc w:val="both"/>
              <w:rPr>
                <w:rFonts w:ascii="Times New Roman" w:hAnsi="Times New Roman"/>
                <w:lang w:val="lt-LT"/>
              </w:rPr>
            </w:pPr>
            <w:r w:rsidRPr="004B66FF">
              <w:rPr>
                <w:rFonts w:ascii="Times New Roman" w:hAnsi="Times New Roman"/>
                <w:lang w:val="lt-LT"/>
              </w:rPr>
              <w:lastRenderedPageBreak/>
              <w:t xml:space="preserve">Laikant gyvūnus patalpoje, jie neturi būti nuolat laikomi tamsoje arba dirbtinėje šviesoje be poilsio pertraukų. Jei gyvūnų laikymo vietoje gyvūnų fiziologiniams ir etologiniams poreikiams tenkinti nepakanka esamos natūralios šviesos, turi būti įrengiamas dirbtinis apšvietimas. </w:t>
            </w:r>
          </w:p>
          <w:p w14:paraId="79055A9F" w14:textId="77777777" w:rsidR="00540094" w:rsidRPr="004B66FF" w:rsidRDefault="00540094" w:rsidP="0024488B">
            <w:pPr>
              <w:pStyle w:val="ListParagraph"/>
              <w:numPr>
                <w:ilvl w:val="0"/>
                <w:numId w:val="12"/>
              </w:numPr>
              <w:jc w:val="both"/>
              <w:rPr>
                <w:rFonts w:ascii="Times New Roman" w:hAnsi="Times New Roman"/>
                <w:lang w:val="lt-LT"/>
              </w:rPr>
            </w:pPr>
            <w:r w:rsidRPr="004B66FF">
              <w:rPr>
                <w:rFonts w:ascii="Times New Roman" w:hAnsi="Times New Roman"/>
                <w:lang w:val="lt-LT"/>
              </w:rPr>
              <w:t xml:space="preserve">Gyvūnų laikymo vietos, ypač aptvarų, voljerų, įrengimui naudojamos medžiagos, gyvūnų laikymui ir priežiūrai naudojama įranga, prie kurių jie gali prisiliesti, neturi būti kenksmingos ir turi būti įrengtos taip, kad jas būtų galima lengvai valyti ir dezinfekuoti. Voljeras, narvas ar kitas įrenginys, kuriuose laikomi gyvūnai, turi būti tokio aukščio ir įrengti taip, kad juose laikomi gyvūnai negalėtų iš jų iššokti ar kitu būdu pabėgti. </w:t>
            </w:r>
          </w:p>
          <w:p w14:paraId="5D727AF3" w14:textId="77777777" w:rsidR="00540094" w:rsidRPr="004B66FF" w:rsidRDefault="00540094" w:rsidP="0024488B">
            <w:pPr>
              <w:pStyle w:val="ListParagraph"/>
              <w:numPr>
                <w:ilvl w:val="0"/>
                <w:numId w:val="12"/>
              </w:numPr>
              <w:jc w:val="both"/>
              <w:rPr>
                <w:rFonts w:ascii="Times New Roman" w:hAnsi="Times New Roman"/>
                <w:lang w:val="lt-LT"/>
              </w:rPr>
            </w:pPr>
            <w:r w:rsidRPr="004B66FF">
              <w:rPr>
                <w:rFonts w:ascii="Times New Roman" w:hAnsi="Times New Roman"/>
                <w:lang w:val="lt-LT"/>
              </w:rPr>
              <w:t xml:space="preserve"> Patalpoje laikomiems šunims, turi būti užtikrinta, kad būtų įrengta vieta pritaikyta tuštintis, arba šuo, mažiausiai 2 kartus per dieną, būtų išvedamas pasivaikščioti į lauką.</w:t>
            </w:r>
          </w:p>
          <w:p w14:paraId="0BE3996B" w14:textId="77777777" w:rsidR="00540094" w:rsidRPr="004B66FF" w:rsidRDefault="00540094" w:rsidP="0024488B">
            <w:pPr>
              <w:pStyle w:val="ListParagraph"/>
              <w:numPr>
                <w:ilvl w:val="0"/>
                <w:numId w:val="12"/>
              </w:numPr>
              <w:jc w:val="both"/>
              <w:rPr>
                <w:rFonts w:ascii="Times New Roman" w:hAnsi="Times New Roman"/>
                <w:u w:val="single"/>
                <w:lang w:val="lt-LT"/>
              </w:rPr>
            </w:pPr>
            <w:r w:rsidRPr="004B66FF">
              <w:rPr>
                <w:rFonts w:ascii="Times New Roman" w:hAnsi="Times New Roman"/>
                <w:u w:val="single"/>
                <w:lang w:val="lt-LT"/>
              </w:rPr>
              <w:t xml:space="preserve">Ekskrementai gyvūno laikymo  vietoje turi būti šalinami reguliariai. </w:t>
            </w:r>
          </w:p>
          <w:p w14:paraId="358148E2" w14:textId="77777777" w:rsidR="00540094" w:rsidRPr="004B66FF" w:rsidRDefault="00540094" w:rsidP="0024488B">
            <w:pPr>
              <w:pStyle w:val="ListParagraph"/>
              <w:numPr>
                <w:ilvl w:val="0"/>
                <w:numId w:val="12"/>
              </w:numPr>
              <w:jc w:val="both"/>
              <w:rPr>
                <w:rFonts w:ascii="Times New Roman" w:hAnsi="Times New Roman"/>
                <w:lang w:val="lt-LT"/>
              </w:rPr>
            </w:pPr>
            <w:r w:rsidRPr="004B66FF">
              <w:rPr>
                <w:rFonts w:ascii="Times New Roman" w:hAnsi="Times New Roman"/>
                <w:lang w:val="lt-LT"/>
              </w:rPr>
              <w:t xml:space="preserve">Gyvūnų augintinių poilsio vietos, guoliai turi būti švarūs, sausi. </w:t>
            </w:r>
          </w:p>
          <w:p w14:paraId="3BD5C39E" w14:textId="77777777" w:rsidR="00540094" w:rsidRPr="004B66FF" w:rsidRDefault="00540094" w:rsidP="00213783">
            <w:pPr>
              <w:pStyle w:val="ListParagraph"/>
              <w:numPr>
                <w:ilvl w:val="0"/>
                <w:numId w:val="12"/>
              </w:numPr>
              <w:jc w:val="both"/>
              <w:rPr>
                <w:rFonts w:ascii="Times New Roman" w:hAnsi="Times New Roman"/>
                <w:lang w:val="lt-LT"/>
              </w:rPr>
            </w:pPr>
            <w:r w:rsidRPr="004B66FF">
              <w:rPr>
                <w:rFonts w:ascii="Times New Roman" w:hAnsi="Times New Roman"/>
                <w:lang w:val="lt-LT"/>
              </w:rPr>
              <w:t xml:space="preserve">Gyvūnai augintiniai visada turi būti laikomi jų rūšiai ir būklei (įskaitant sveikatos būklę ir amžių) tinkančioje aplinkoje. Parenkant gyvūnus laikyti grupėmis, turi būti atsižvelgiama į jų tarpusavio konkurencijos galimybę. Gyvūnai, kuriems reikia skirtingų aplinkos sąlygų, neturi būti laikomi kartu. </w:t>
            </w:r>
          </w:p>
        </w:tc>
        <w:tc>
          <w:tcPr>
            <w:tcW w:w="1937" w:type="dxa"/>
            <w:tcBorders>
              <w:top w:val="single" w:sz="4" w:space="0" w:color="000000"/>
              <w:left w:val="single" w:sz="4" w:space="0" w:color="000000"/>
              <w:bottom w:val="single" w:sz="4" w:space="0" w:color="000000"/>
              <w:right w:val="single" w:sz="4" w:space="0" w:color="auto"/>
            </w:tcBorders>
          </w:tcPr>
          <w:p w14:paraId="694D3C7D"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p>
        </w:tc>
      </w:tr>
      <w:tr w:rsidR="00540094" w:rsidRPr="004B66FF" w14:paraId="384C7C8D" w14:textId="53166691"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CECF36D"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r w:rsidRPr="004B66FF">
              <w:rPr>
                <w:rFonts w:ascii="Times New Roman" w:hAnsi="Times New Roman"/>
                <w:b/>
                <w:color w:val="000000"/>
                <w:lang w:val="lt-LT" w:eastAsia="lt-LT"/>
              </w:rPr>
              <w:lastRenderedPageBreak/>
              <w:t>6.</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194376AA" w14:textId="77777777" w:rsidR="00540094" w:rsidRPr="004B66FF" w:rsidRDefault="00540094" w:rsidP="00121128">
            <w:pPr>
              <w:jc w:val="both"/>
              <w:rPr>
                <w:rFonts w:ascii="Times New Roman" w:hAnsi="Times New Roman"/>
                <w:lang w:val="lt-LT"/>
              </w:rPr>
            </w:pPr>
            <w:r w:rsidRPr="004B66FF">
              <w:rPr>
                <w:rFonts w:ascii="Times New Roman" w:hAnsi="Times New Roman"/>
                <w:lang w:val="lt-LT"/>
              </w:rPr>
              <w:t>Ar gyvūnai augintiniai nekelia grėsmės žmonių, kitų gyvūnų gyvybėms, sveikatai ar turtui?</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4C2C17F9"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Lietuvos Respublikos gyvūnų gerovės ir apsaugos įstatymas</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52A0787C"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 xml:space="preserve">20 straipsnio 2 dalies 3 punktas, </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713AFC65"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20. Gyvūnų laikytojai privalo:</w:t>
            </w:r>
          </w:p>
          <w:p w14:paraId="7EF1963D"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3) užtikrinti, kad jų laikomi gyvūnai nekeltų grėsmės žmonių, kitų gyvūnų gyvybei, sveikatai ar turtui.</w:t>
            </w:r>
          </w:p>
          <w:p w14:paraId="2B7350D5" w14:textId="77777777" w:rsidR="004B66FF" w:rsidRDefault="004B66FF" w:rsidP="0024488B">
            <w:pPr>
              <w:jc w:val="both"/>
              <w:rPr>
                <w:rFonts w:ascii="Times New Roman" w:hAnsi="Times New Roman"/>
                <w:b/>
                <w:lang w:val="lt-LT"/>
              </w:rPr>
            </w:pPr>
          </w:p>
          <w:p w14:paraId="151DA390" w14:textId="1083CD9A" w:rsidR="00540094" w:rsidRPr="004B66FF" w:rsidRDefault="00540094" w:rsidP="0024488B">
            <w:pPr>
              <w:jc w:val="both"/>
              <w:rPr>
                <w:rFonts w:ascii="Times New Roman" w:hAnsi="Times New Roman"/>
                <w:b/>
                <w:lang w:val="lt-LT"/>
              </w:rPr>
            </w:pPr>
            <w:r w:rsidRPr="004B66FF">
              <w:rPr>
                <w:rFonts w:ascii="Times New Roman" w:hAnsi="Times New Roman"/>
                <w:b/>
                <w:lang w:val="lt-LT"/>
              </w:rPr>
              <w:t>Rekomendacija.</w:t>
            </w:r>
          </w:p>
          <w:p w14:paraId="23C42F04" w14:textId="77777777" w:rsidR="00540094" w:rsidRPr="004B66FF" w:rsidRDefault="00540094" w:rsidP="0033488D">
            <w:pPr>
              <w:jc w:val="both"/>
              <w:rPr>
                <w:rFonts w:ascii="Times New Roman" w:hAnsi="Times New Roman"/>
                <w:lang w:val="lt-LT"/>
              </w:rPr>
            </w:pPr>
            <w:r w:rsidRPr="004B66FF">
              <w:rPr>
                <w:rFonts w:ascii="Times New Roman" w:hAnsi="Times New Roman"/>
                <w:lang w:val="lt-LT"/>
              </w:rPr>
              <w:t>Jei šunys laikomi nepririšti, turi būti užtikrinama, kad jie iš žemės valdos neišeis (pvz., žemės valdoje, aptvertoje tvora su įrengtais vartais). Tokiu atveju matomoje vietoje (pvz., prie vartų) turi būti įspėjamasis ženklas su ar be užrašo, pvz., „Atsargiai, šuo!“. Prie žemės valdos įėjimo rekomenduojama įrengti priemonę (pvz., skambutį) žemės valdoje esantiems asmenims pakviesti.</w:t>
            </w:r>
          </w:p>
        </w:tc>
        <w:tc>
          <w:tcPr>
            <w:tcW w:w="1937" w:type="dxa"/>
            <w:tcBorders>
              <w:top w:val="single" w:sz="4" w:space="0" w:color="000000"/>
              <w:left w:val="single" w:sz="4" w:space="0" w:color="000000"/>
              <w:bottom w:val="single" w:sz="4" w:space="0" w:color="000000"/>
              <w:right w:val="single" w:sz="4" w:space="0" w:color="auto"/>
            </w:tcBorders>
          </w:tcPr>
          <w:p w14:paraId="1D69BCBE"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p>
        </w:tc>
      </w:tr>
      <w:tr w:rsidR="00540094" w:rsidRPr="004B66FF" w14:paraId="73CB9A5A" w14:textId="7C7A865C"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9530DBA"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r w:rsidRPr="004B66FF">
              <w:rPr>
                <w:rFonts w:ascii="Times New Roman" w:hAnsi="Times New Roman"/>
                <w:b/>
                <w:color w:val="000000"/>
                <w:lang w:val="lt-LT" w:eastAsia="lt-LT"/>
              </w:rPr>
              <w:t>7.</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324296FA" w14:textId="77777777" w:rsidR="00540094" w:rsidRPr="004B66FF" w:rsidRDefault="00540094" w:rsidP="005B59F7">
            <w:pPr>
              <w:jc w:val="both"/>
              <w:rPr>
                <w:rFonts w:ascii="Times New Roman" w:hAnsi="Times New Roman"/>
                <w:lang w:val="lt-LT"/>
              </w:rPr>
            </w:pPr>
            <w:r w:rsidRPr="004B66FF">
              <w:rPr>
                <w:rFonts w:ascii="Times New Roman" w:hAnsi="Times New Roman"/>
                <w:lang w:val="lt-LT"/>
              </w:rPr>
              <w:t>Ar n</w:t>
            </w:r>
            <w:r w:rsidRPr="004B66FF">
              <w:rPr>
                <w:rStyle w:val="typewriter"/>
                <w:rFonts w:ascii="Times New Roman" w:hAnsi="Times New Roman"/>
                <w:lang w:val="lt-LT"/>
              </w:rPr>
              <w:t>epakitusi gyvūnų augintinių elgsena, ar jiems nepasireiškia baimės, streso požymiai ?</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3FA6B8B5" w14:textId="77777777" w:rsidR="00540094" w:rsidRPr="004B66FF" w:rsidRDefault="00540094" w:rsidP="0024488B">
            <w:pPr>
              <w:suppressAutoHyphens w:val="0"/>
              <w:autoSpaceDN/>
              <w:jc w:val="both"/>
              <w:textAlignment w:val="auto"/>
              <w:rPr>
                <w:rFonts w:ascii="Times New Roman" w:hAnsi="Times New Roman"/>
                <w:bCs/>
                <w:color w:val="000000"/>
                <w:lang w:val="lt-LT" w:eastAsia="lt-LT"/>
              </w:rPr>
            </w:pPr>
            <w:r w:rsidRPr="004B66FF">
              <w:rPr>
                <w:rFonts w:ascii="Times New Roman" w:hAnsi="Times New Roman"/>
                <w:bCs/>
                <w:color w:val="000000"/>
                <w:lang w:val="lt-LT" w:eastAsia="lt-LT"/>
              </w:rPr>
              <w:t>Gyvūnų gerovės ir apsaugos įstatymas</w:t>
            </w:r>
          </w:p>
          <w:p w14:paraId="7A08C0F5" w14:textId="77777777" w:rsidR="00540094" w:rsidRPr="004B66FF" w:rsidRDefault="00540094" w:rsidP="0024488B">
            <w:pPr>
              <w:jc w:val="both"/>
              <w:rPr>
                <w:rFonts w:ascii="Times New Roman" w:hAnsi="Times New Roman"/>
                <w:lang w:val="lt-LT"/>
              </w:rPr>
            </w:pP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3CDF629A"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 xml:space="preserve">4 straipsnio 2 dalies 3 punktas, </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60D6817D" w14:textId="77777777" w:rsidR="00540094" w:rsidRPr="004B66FF" w:rsidRDefault="00540094" w:rsidP="0024488B">
            <w:pPr>
              <w:jc w:val="both"/>
              <w:rPr>
                <w:rFonts w:ascii="Times New Roman" w:hAnsi="Times New Roman"/>
                <w:color w:val="000000"/>
                <w:lang w:val="lt-LT" w:eastAsia="lt-LT"/>
              </w:rPr>
            </w:pPr>
            <w:r w:rsidRPr="004B66FF">
              <w:rPr>
                <w:rFonts w:ascii="Times New Roman" w:hAnsi="Times New Roman"/>
                <w:color w:val="000000"/>
                <w:lang w:val="lt-LT" w:eastAsia="lt-LT"/>
              </w:rPr>
              <w:t>4. Žiauriu elgesiu su gyvūnais, jų kankinimu laikomi šie veiksmai:</w:t>
            </w:r>
          </w:p>
          <w:p w14:paraId="2032868F" w14:textId="01F0C497" w:rsidR="00540094" w:rsidRDefault="00540094" w:rsidP="0024488B">
            <w:pPr>
              <w:jc w:val="both"/>
              <w:rPr>
                <w:rFonts w:ascii="Times New Roman" w:hAnsi="Times New Roman"/>
                <w:color w:val="000000"/>
                <w:lang w:val="lt-LT" w:eastAsia="lt-LT"/>
              </w:rPr>
            </w:pPr>
            <w:r w:rsidRPr="004B66FF">
              <w:rPr>
                <w:rFonts w:ascii="Times New Roman" w:hAnsi="Times New Roman"/>
                <w:color w:val="000000"/>
                <w:lang w:val="lt-LT" w:eastAsia="lt-LT"/>
              </w:rPr>
              <w:t>3) gyvūnų gąsdinimas, sužeidimas ar nužudymas, išskyrus teisės aktuose numatytus atvejus;</w:t>
            </w:r>
          </w:p>
          <w:p w14:paraId="0CB273BB" w14:textId="77777777" w:rsidR="004B66FF" w:rsidRPr="004B66FF" w:rsidRDefault="004B66FF" w:rsidP="0024488B">
            <w:pPr>
              <w:jc w:val="both"/>
              <w:rPr>
                <w:rFonts w:ascii="Times New Roman" w:hAnsi="Times New Roman"/>
                <w:color w:val="000000"/>
                <w:lang w:val="lt-LT" w:eastAsia="lt-LT"/>
              </w:rPr>
            </w:pPr>
          </w:p>
          <w:p w14:paraId="4D60CFE0" w14:textId="77777777" w:rsidR="00540094" w:rsidRPr="004B66FF" w:rsidRDefault="00540094" w:rsidP="0024488B">
            <w:pPr>
              <w:jc w:val="both"/>
              <w:rPr>
                <w:rFonts w:ascii="Times New Roman" w:hAnsi="Times New Roman"/>
                <w:b/>
                <w:lang w:val="lt-LT"/>
              </w:rPr>
            </w:pPr>
            <w:r w:rsidRPr="004B66FF">
              <w:rPr>
                <w:rFonts w:ascii="Times New Roman" w:hAnsi="Times New Roman"/>
                <w:b/>
                <w:lang w:val="lt-LT"/>
              </w:rPr>
              <w:t>Rekomenduojama tikrinti:</w:t>
            </w:r>
          </w:p>
          <w:p w14:paraId="08F45DCE" w14:textId="77777777" w:rsidR="00540094" w:rsidRPr="004B66FF" w:rsidRDefault="00540094" w:rsidP="00A445F8">
            <w:pPr>
              <w:pStyle w:val="ListParagraph"/>
              <w:numPr>
                <w:ilvl w:val="0"/>
                <w:numId w:val="4"/>
              </w:numPr>
              <w:tabs>
                <w:tab w:val="left" w:pos="266"/>
              </w:tabs>
              <w:ind w:left="86" w:hanging="86"/>
              <w:jc w:val="both"/>
              <w:rPr>
                <w:rFonts w:ascii="Times New Roman" w:hAnsi="Times New Roman"/>
                <w:lang w:val="lt-LT"/>
              </w:rPr>
            </w:pPr>
            <w:r w:rsidRPr="004B66FF">
              <w:rPr>
                <w:rFonts w:ascii="Times New Roman" w:hAnsi="Times New Roman"/>
                <w:lang w:val="lt-LT"/>
              </w:rPr>
              <w:t>Ar gyvūno augintinio laikymo vietoje nėra pernelyg didelio triukšmo, galinčio sukelti jam baimę, stresą; Ar gyvūnas nesielgia neadekvačiai, nestovi susigūžęs, išsigandęs;</w:t>
            </w:r>
          </w:p>
          <w:p w14:paraId="21BF51F3" w14:textId="77777777" w:rsidR="00540094" w:rsidRPr="004B66FF" w:rsidRDefault="00540094" w:rsidP="00A445F8">
            <w:pPr>
              <w:pStyle w:val="ListParagraph"/>
              <w:numPr>
                <w:ilvl w:val="0"/>
                <w:numId w:val="4"/>
              </w:numPr>
              <w:tabs>
                <w:tab w:val="left" w:pos="266"/>
              </w:tabs>
              <w:ind w:left="86" w:hanging="86"/>
              <w:jc w:val="both"/>
              <w:rPr>
                <w:rFonts w:ascii="Times New Roman" w:hAnsi="Times New Roman"/>
                <w:lang w:val="lt-LT"/>
              </w:rPr>
            </w:pPr>
            <w:r w:rsidRPr="004B66FF">
              <w:rPr>
                <w:rFonts w:ascii="Times New Roman" w:hAnsi="Times New Roman"/>
                <w:lang w:val="lt-LT"/>
              </w:rPr>
              <w:t>Kaip gyvūnas reaguoja į laikytoją; Ar laikytojas turi pakankamai žinių apie augintinio priežiūrą?</w:t>
            </w:r>
          </w:p>
          <w:p w14:paraId="43B78DE6" w14:textId="77777777" w:rsidR="00540094" w:rsidRPr="004B66FF" w:rsidRDefault="00540094" w:rsidP="0024488B">
            <w:pPr>
              <w:jc w:val="both"/>
              <w:rPr>
                <w:rFonts w:ascii="Times New Roman" w:hAnsi="Times New Roman"/>
                <w:lang w:val="lt-LT"/>
              </w:rPr>
            </w:pPr>
            <w:r w:rsidRPr="004B66FF">
              <w:rPr>
                <w:rFonts w:ascii="Times New Roman" w:hAnsi="Times New Roman"/>
                <w:lang w:val="lt-LT"/>
              </w:rPr>
              <w:t>Su gyvūnais augintiniais visada turi būti elgiamasi tinkamai, atsižvelgiant į kiekvieno individualius poreikius. Gyvūnų negalima bausti keliant jiems stresą ar atvirkštinę agresiją.</w:t>
            </w:r>
          </w:p>
        </w:tc>
        <w:tc>
          <w:tcPr>
            <w:tcW w:w="1937" w:type="dxa"/>
            <w:tcBorders>
              <w:top w:val="single" w:sz="4" w:space="0" w:color="000000"/>
              <w:left w:val="single" w:sz="4" w:space="0" w:color="000000"/>
              <w:bottom w:val="single" w:sz="4" w:space="0" w:color="000000"/>
              <w:right w:val="single" w:sz="4" w:space="0" w:color="auto"/>
            </w:tcBorders>
          </w:tcPr>
          <w:p w14:paraId="03816040" w14:textId="77777777" w:rsidR="00540094" w:rsidRPr="004B66FF" w:rsidRDefault="00540094" w:rsidP="0024488B">
            <w:pPr>
              <w:jc w:val="both"/>
              <w:rPr>
                <w:rFonts w:ascii="Times New Roman" w:hAnsi="Times New Roman"/>
                <w:color w:val="000000"/>
                <w:lang w:val="lt-LT" w:eastAsia="lt-LT"/>
              </w:rPr>
            </w:pPr>
          </w:p>
        </w:tc>
      </w:tr>
      <w:tr w:rsidR="00540094" w:rsidRPr="004B66FF" w14:paraId="6482C45F" w14:textId="15562F39"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4ED5AD1"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r w:rsidRPr="004B66FF">
              <w:rPr>
                <w:rFonts w:ascii="Times New Roman" w:hAnsi="Times New Roman"/>
                <w:b/>
                <w:color w:val="000000"/>
                <w:lang w:val="lt-LT" w:eastAsia="lt-LT"/>
              </w:rPr>
              <w:t>8.</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00C1E1F7" w14:textId="77777777" w:rsidR="00540094" w:rsidRPr="004B66FF" w:rsidRDefault="00540094" w:rsidP="00F60BCD">
            <w:pPr>
              <w:suppressAutoHyphens w:val="0"/>
              <w:autoSpaceDN/>
              <w:jc w:val="both"/>
              <w:textAlignment w:val="auto"/>
              <w:rPr>
                <w:rFonts w:ascii="Times New Roman" w:hAnsi="Times New Roman"/>
                <w:b/>
                <w:color w:val="000000"/>
                <w:lang w:val="lt-LT" w:eastAsia="lt-LT"/>
              </w:rPr>
            </w:pPr>
            <w:r w:rsidRPr="004B66FF">
              <w:rPr>
                <w:rFonts w:ascii="Times New Roman" w:hAnsi="Times New Roman"/>
                <w:lang w:val="lt-LT"/>
              </w:rPr>
              <w:t>Ar nėra nugaišusių gyvūnų augintinių? Jeigu yra, kaip tvarkomos gyvūnų gaišenos?</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290672A2" w14:textId="77777777" w:rsidR="00540094" w:rsidRPr="004B66FF" w:rsidRDefault="00540094" w:rsidP="0024488B">
            <w:pPr>
              <w:suppressAutoHyphens w:val="0"/>
              <w:autoSpaceDN/>
              <w:jc w:val="both"/>
              <w:textAlignment w:val="auto"/>
              <w:rPr>
                <w:rFonts w:ascii="Times New Roman" w:hAnsi="Times New Roman"/>
                <w:bCs/>
                <w:color w:val="000000"/>
                <w:lang w:val="lt-LT" w:eastAsia="lt-LT"/>
              </w:rPr>
            </w:pPr>
            <w:r w:rsidRPr="004B66FF">
              <w:rPr>
                <w:rFonts w:ascii="Times New Roman" w:hAnsi="Times New Roman"/>
                <w:bCs/>
                <w:color w:val="000000"/>
                <w:lang w:val="lt-LT" w:eastAsia="lt-LT"/>
              </w:rPr>
              <w:t>Gyvūnų gerovės ir apsaugos įstatymas</w:t>
            </w:r>
          </w:p>
          <w:p w14:paraId="776889A4" w14:textId="77777777" w:rsidR="00540094" w:rsidRPr="004B66FF" w:rsidRDefault="00540094" w:rsidP="0024488B">
            <w:pPr>
              <w:suppressAutoHyphens w:val="0"/>
              <w:autoSpaceDN/>
              <w:jc w:val="both"/>
              <w:textAlignment w:val="auto"/>
              <w:rPr>
                <w:rFonts w:ascii="Times New Roman" w:hAnsi="Times New Roman"/>
                <w:b/>
                <w:color w:val="000000"/>
                <w:lang w:val="lt-LT" w:eastAsia="lt-LT"/>
              </w:rPr>
            </w:pP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0075474A" w14:textId="77777777" w:rsidR="00540094" w:rsidRPr="004B66FF" w:rsidRDefault="00540094" w:rsidP="0024488B">
            <w:pPr>
              <w:suppressAutoHyphens w:val="0"/>
              <w:autoSpaceDN/>
              <w:jc w:val="both"/>
              <w:textAlignment w:val="auto"/>
              <w:rPr>
                <w:rFonts w:ascii="Times New Roman" w:hAnsi="Times New Roman"/>
                <w:b/>
                <w:color w:val="000000"/>
                <w:lang w:val="lt-LT" w:eastAsia="lt-LT"/>
              </w:rPr>
            </w:pPr>
            <w:r w:rsidRPr="004B66FF">
              <w:rPr>
                <w:rFonts w:ascii="Times New Roman" w:hAnsi="Times New Roman"/>
                <w:lang w:val="lt-LT"/>
              </w:rPr>
              <w:t>5 straipsnio 2 dalis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2E3C9091" w14:textId="77777777" w:rsidR="00540094" w:rsidRPr="004B66FF" w:rsidRDefault="00540094" w:rsidP="0024488B">
            <w:pPr>
              <w:suppressAutoHyphens w:val="0"/>
              <w:autoSpaceDN/>
              <w:jc w:val="both"/>
              <w:textAlignment w:val="auto"/>
              <w:rPr>
                <w:rFonts w:ascii="Times New Roman" w:hAnsi="Times New Roman"/>
                <w:lang w:val="lt-LT" w:eastAsia="lt-LT"/>
              </w:rPr>
            </w:pPr>
            <w:r w:rsidRPr="004B66FF">
              <w:rPr>
                <w:rFonts w:ascii="Times New Roman" w:hAnsi="Times New Roman"/>
                <w:lang w:val="lt-LT" w:eastAsia="lt-LT"/>
              </w:rPr>
              <w:t>2. Nugaišinti gyvūnus gali tik veterinarijos gydytojas, turintis veterinarijos praktikos licenciją, ar jo pavedimu – veterinarijos felčeris.</w:t>
            </w:r>
            <w:bookmarkStart w:id="25" w:name="part_d2b23aa27bac436b9da8dbbf2c755a73"/>
            <w:bookmarkStart w:id="26" w:name="part_41bf2dea8e6c4891a41850f15240ef6d"/>
            <w:bookmarkStart w:id="27" w:name="part_858b8015167c44ae9f4d03fc9aa7ef7f"/>
            <w:bookmarkEnd w:id="25"/>
            <w:bookmarkEnd w:id="26"/>
            <w:bookmarkEnd w:id="27"/>
          </w:p>
        </w:tc>
        <w:tc>
          <w:tcPr>
            <w:tcW w:w="1937" w:type="dxa"/>
            <w:tcBorders>
              <w:top w:val="single" w:sz="4" w:space="0" w:color="000000"/>
              <w:left w:val="single" w:sz="4" w:space="0" w:color="000000"/>
              <w:bottom w:val="single" w:sz="4" w:space="0" w:color="000000"/>
              <w:right w:val="single" w:sz="4" w:space="0" w:color="auto"/>
            </w:tcBorders>
          </w:tcPr>
          <w:p w14:paraId="265E6B7C" w14:textId="77777777" w:rsidR="00540094" w:rsidRPr="004B66FF" w:rsidRDefault="00540094" w:rsidP="0024488B">
            <w:pPr>
              <w:suppressAutoHyphens w:val="0"/>
              <w:autoSpaceDN/>
              <w:jc w:val="both"/>
              <w:textAlignment w:val="auto"/>
              <w:rPr>
                <w:rFonts w:ascii="Times New Roman" w:hAnsi="Times New Roman"/>
                <w:lang w:val="lt-LT" w:eastAsia="lt-LT"/>
              </w:rPr>
            </w:pPr>
          </w:p>
        </w:tc>
      </w:tr>
      <w:tr w:rsidR="00540094" w:rsidRPr="004B66FF" w14:paraId="2ED353F2" w14:textId="0F4E3C5B"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7B4509C"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2B85359C" w14:textId="77777777" w:rsidR="00540094" w:rsidRPr="004B66FF" w:rsidRDefault="00540094" w:rsidP="0024488B">
            <w:pPr>
              <w:pStyle w:val="ListParagraph"/>
              <w:ind w:left="360"/>
              <w:jc w:val="both"/>
              <w:rPr>
                <w:rFonts w:ascii="Times New Roman" w:hAnsi="Times New Roman"/>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30665958" w14:textId="77777777" w:rsidR="00540094" w:rsidRPr="004B66FF" w:rsidRDefault="00540094" w:rsidP="0024488B">
            <w:pPr>
              <w:suppressAutoHyphens w:val="0"/>
              <w:autoSpaceDN/>
              <w:jc w:val="both"/>
              <w:textAlignment w:val="auto"/>
              <w:rPr>
                <w:rFonts w:ascii="Times New Roman" w:hAnsi="Times New Roman"/>
                <w:bCs/>
                <w:color w:val="000000"/>
                <w:lang w:val="lt-LT" w:eastAsia="lt-LT"/>
              </w:rPr>
            </w:pPr>
            <w:r w:rsidRPr="004B66FF">
              <w:rPr>
                <w:rFonts w:ascii="Times New Roman" w:hAnsi="Times New Roman"/>
                <w:bCs/>
                <w:color w:val="000000"/>
                <w:lang w:val="lt-LT" w:eastAsia="lt-LT"/>
              </w:rPr>
              <w:t>Gyvūnų gerovės ir apsaugos įstatymas</w:t>
            </w:r>
          </w:p>
          <w:p w14:paraId="617E5D3C" w14:textId="77777777" w:rsidR="00540094" w:rsidRPr="004B66FF" w:rsidRDefault="00540094" w:rsidP="0024488B">
            <w:pPr>
              <w:suppressAutoHyphens w:val="0"/>
              <w:autoSpaceDN/>
              <w:jc w:val="both"/>
              <w:textAlignment w:val="auto"/>
              <w:rPr>
                <w:rFonts w:ascii="Times New Roman" w:hAnsi="Times New Roman"/>
                <w:b/>
                <w:color w:val="000000"/>
                <w:lang w:val="lt-LT" w:eastAsia="lt-LT"/>
              </w:rPr>
            </w:pP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47CB9F96" w14:textId="77777777" w:rsidR="00540094" w:rsidRPr="004B66FF" w:rsidRDefault="00540094" w:rsidP="0024488B">
            <w:pPr>
              <w:suppressAutoHyphens w:val="0"/>
              <w:autoSpaceDN/>
              <w:jc w:val="both"/>
              <w:textAlignment w:val="auto"/>
              <w:rPr>
                <w:rFonts w:ascii="Times New Roman" w:hAnsi="Times New Roman"/>
                <w:lang w:val="lt-LT"/>
              </w:rPr>
            </w:pPr>
            <w:r w:rsidRPr="004B66FF">
              <w:rPr>
                <w:rFonts w:ascii="Times New Roman" w:hAnsi="Times New Roman"/>
                <w:lang w:val="lt-LT"/>
              </w:rPr>
              <w:t>5 straipsnio 3 dalis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69B620B2" w14:textId="77777777" w:rsidR="00540094" w:rsidRPr="004B66FF" w:rsidRDefault="00540094" w:rsidP="0024488B">
            <w:pPr>
              <w:suppressAutoHyphens w:val="0"/>
              <w:autoSpaceDN/>
              <w:jc w:val="both"/>
              <w:textAlignment w:val="auto"/>
              <w:rPr>
                <w:rFonts w:ascii="Times New Roman" w:hAnsi="Times New Roman"/>
                <w:lang w:val="lt-LT" w:eastAsia="lt-LT"/>
              </w:rPr>
            </w:pPr>
            <w:r w:rsidRPr="004B66FF">
              <w:rPr>
                <w:rFonts w:ascii="Times New Roman" w:hAnsi="Times New Roman"/>
                <w:lang w:val="lt-LT" w:eastAsia="lt-LT"/>
              </w:rPr>
              <w:t>3. Esant šio straipsnio 1 dalies 7, 8 punktuose nurodytoms aplinkybėms, kai veterinarijos gydytojo pagalba nėra galima, arba kitais įstatymuose numatytais ypatingais atvejais, gyvūnus gali nužudyti kitas asmuo.</w:t>
            </w:r>
          </w:p>
          <w:p w14:paraId="0B113963" w14:textId="77777777" w:rsidR="00540094" w:rsidRPr="004B66FF" w:rsidRDefault="00540094" w:rsidP="0024488B">
            <w:pPr>
              <w:suppressAutoHyphens w:val="0"/>
              <w:autoSpaceDN/>
              <w:jc w:val="both"/>
              <w:textAlignment w:val="auto"/>
              <w:rPr>
                <w:rFonts w:ascii="Times New Roman" w:hAnsi="Times New Roman"/>
                <w:lang w:val="lt-LT" w:eastAsia="lt-LT"/>
              </w:rPr>
            </w:pPr>
          </w:p>
        </w:tc>
        <w:tc>
          <w:tcPr>
            <w:tcW w:w="1937" w:type="dxa"/>
            <w:tcBorders>
              <w:top w:val="single" w:sz="4" w:space="0" w:color="000000"/>
              <w:left w:val="single" w:sz="4" w:space="0" w:color="000000"/>
              <w:bottom w:val="single" w:sz="4" w:space="0" w:color="000000"/>
              <w:right w:val="single" w:sz="4" w:space="0" w:color="auto"/>
            </w:tcBorders>
          </w:tcPr>
          <w:p w14:paraId="476E2D66" w14:textId="77777777" w:rsidR="00540094" w:rsidRPr="004B66FF" w:rsidRDefault="00540094" w:rsidP="0024488B">
            <w:pPr>
              <w:suppressAutoHyphens w:val="0"/>
              <w:autoSpaceDN/>
              <w:jc w:val="both"/>
              <w:textAlignment w:val="auto"/>
              <w:rPr>
                <w:rFonts w:ascii="Times New Roman" w:hAnsi="Times New Roman"/>
                <w:lang w:val="lt-LT" w:eastAsia="lt-LT"/>
              </w:rPr>
            </w:pPr>
          </w:p>
        </w:tc>
      </w:tr>
      <w:tr w:rsidR="00540094" w:rsidRPr="004B66FF" w14:paraId="5D4AB31A" w14:textId="68D080B0"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C48419A"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7B09B737" w14:textId="77777777" w:rsidR="00540094" w:rsidRPr="004B66FF" w:rsidRDefault="00540094" w:rsidP="0024488B">
            <w:pPr>
              <w:pStyle w:val="ListParagraph"/>
              <w:ind w:left="360"/>
              <w:jc w:val="both"/>
              <w:rPr>
                <w:rFonts w:ascii="Times New Roman" w:hAnsi="Times New Roman"/>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3EC6A600" w14:textId="77777777" w:rsidR="00540094" w:rsidRPr="004B66FF" w:rsidRDefault="00540094" w:rsidP="0024488B">
            <w:pPr>
              <w:suppressAutoHyphens w:val="0"/>
              <w:autoSpaceDN/>
              <w:jc w:val="both"/>
              <w:textAlignment w:val="auto"/>
              <w:rPr>
                <w:rFonts w:ascii="Times New Roman" w:hAnsi="Times New Roman"/>
                <w:bCs/>
                <w:color w:val="000000"/>
                <w:lang w:val="lt-LT" w:eastAsia="lt-LT"/>
              </w:rPr>
            </w:pPr>
            <w:r w:rsidRPr="004B66FF">
              <w:rPr>
                <w:rFonts w:ascii="Times New Roman" w:hAnsi="Times New Roman"/>
                <w:bCs/>
                <w:color w:val="000000"/>
                <w:lang w:val="lt-LT" w:eastAsia="lt-LT"/>
              </w:rPr>
              <w:t>Gyvūnų gerovės ir apsaugos įstatymas</w:t>
            </w:r>
          </w:p>
          <w:p w14:paraId="65DB32ED" w14:textId="77777777" w:rsidR="00540094" w:rsidRPr="004B66FF" w:rsidRDefault="00540094" w:rsidP="0024488B">
            <w:pPr>
              <w:suppressAutoHyphens w:val="0"/>
              <w:autoSpaceDN/>
              <w:jc w:val="both"/>
              <w:textAlignment w:val="auto"/>
              <w:rPr>
                <w:rFonts w:ascii="Times New Roman" w:hAnsi="Times New Roman"/>
                <w:b/>
                <w:color w:val="000000"/>
                <w:lang w:val="lt-LT" w:eastAsia="lt-LT"/>
              </w:rPr>
            </w:pP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253DA1A4" w14:textId="77777777" w:rsidR="00540094" w:rsidRPr="004B66FF" w:rsidRDefault="00540094" w:rsidP="0024488B">
            <w:pPr>
              <w:suppressAutoHyphens w:val="0"/>
              <w:autoSpaceDN/>
              <w:jc w:val="both"/>
              <w:textAlignment w:val="auto"/>
              <w:rPr>
                <w:rFonts w:ascii="Times New Roman" w:hAnsi="Times New Roman"/>
                <w:lang w:val="lt-LT"/>
              </w:rPr>
            </w:pPr>
            <w:r w:rsidRPr="004B66FF">
              <w:rPr>
                <w:rFonts w:ascii="Times New Roman" w:hAnsi="Times New Roman"/>
                <w:lang w:val="lt-LT"/>
              </w:rPr>
              <w:t>5 straipsnio 4dalis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486EC780" w14:textId="77777777" w:rsidR="00540094" w:rsidRPr="004B66FF" w:rsidRDefault="00540094" w:rsidP="0024488B">
            <w:pPr>
              <w:suppressAutoHyphens w:val="0"/>
              <w:autoSpaceDN/>
              <w:jc w:val="both"/>
              <w:textAlignment w:val="auto"/>
              <w:rPr>
                <w:rFonts w:ascii="Times New Roman" w:hAnsi="Times New Roman"/>
                <w:lang w:val="lt-LT" w:eastAsia="lt-LT"/>
              </w:rPr>
            </w:pPr>
            <w:r w:rsidRPr="004B66FF">
              <w:rPr>
                <w:rFonts w:ascii="Times New Roman" w:hAnsi="Times New Roman"/>
                <w:lang w:val="lt-LT" w:eastAsia="lt-LT"/>
              </w:rPr>
              <w:t>4. Šiame straipsnyje ir kituose teisės aktuose numatytais atvejais gyvūnas nužudomas taip, kad kuo mažiau fiziškai ir psichiškai kentėtų. Pasirenkamas toks gyvūno nužudymo būdas, kuris:</w:t>
            </w:r>
          </w:p>
          <w:p w14:paraId="5CE858CF" w14:textId="77777777" w:rsidR="00540094" w:rsidRPr="004B66FF" w:rsidRDefault="00540094" w:rsidP="0024488B">
            <w:pPr>
              <w:suppressAutoHyphens w:val="0"/>
              <w:autoSpaceDN/>
              <w:ind w:firstLine="567"/>
              <w:jc w:val="both"/>
              <w:textAlignment w:val="auto"/>
              <w:rPr>
                <w:rFonts w:ascii="Times New Roman" w:hAnsi="Times New Roman"/>
                <w:lang w:val="lt-LT" w:eastAsia="lt-LT"/>
              </w:rPr>
            </w:pPr>
            <w:r w:rsidRPr="004B66FF">
              <w:rPr>
                <w:rFonts w:ascii="Times New Roman" w:hAnsi="Times New Roman"/>
                <w:lang w:val="lt-LT" w:eastAsia="lt-LT"/>
              </w:rPr>
              <w:t>1) sukeltų greitą gyvūno sąmonės netekimą ir mirtį;</w:t>
            </w:r>
          </w:p>
          <w:p w14:paraId="58A3D8D6" w14:textId="77777777" w:rsidR="00540094" w:rsidRPr="004B66FF" w:rsidRDefault="00540094" w:rsidP="0024488B">
            <w:pPr>
              <w:suppressAutoHyphens w:val="0"/>
              <w:autoSpaceDN/>
              <w:ind w:firstLine="567"/>
              <w:jc w:val="both"/>
              <w:textAlignment w:val="auto"/>
              <w:rPr>
                <w:rFonts w:ascii="Times New Roman" w:hAnsi="Times New Roman"/>
                <w:lang w:val="lt-LT" w:eastAsia="lt-LT"/>
              </w:rPr>
            </w:pPr>
            <w:r w:rsidRPr="004B66FF">
              <w:rPr>
                <w:rFonts w:ascii="Times New Roman" w:hAnsi="Times New Roman"/>
                <w:lang w:val="lt-LT" w:eastAsia="lt-LT"/>
              </w:rPr>
              <w:t>2) pradedamas stipriu bendros nejautros sukėlimu ir baigiamas procedūra, sukeliančia galutinę ir tikrą mirtį.</w:t>
            </w:r>
          </w:p>
          <w:p w14:paraId="20C26934" w14:textId="77777777" w:rsidR="00540094" w:rsidRPr="004B66FF" w:rsidRDefault="00540094" w:rsidP="0024488B">
            <w:pPr>
              <w:suppressAutoHyphens w:val="0"/>
              <w:autoSpaceDN/>
              <w:jc w:val="both"/>
              <w:textAlignment w:val="auto"/>
              <w:rPr>
                <w:rFonts w:ascii="Times New Roman" w:hAnsi="Times New Roman"/>
                <w:lang w:val="lt-LT" w:eastAsia="lt-LT"/>
              </w:rPr>
            </w:pPr>
          </w:p>
        </w:tc>
        <w:tc>
          <w:tcPr>
            <w:tcW w:w="1937" w:type="dxa"/>
            <w:tcBorders>
              <w:top w:val="single" w:sz="4" w:space="0" w:color="000000"/>
              <w:left w:val="single" w:sz="4" w:space="0" w:color="000000"/>
              <w:bottom w:val="single" w:sz="4" w:space="0" w:color="000000"/>
              <w:right w:val="single" w:sz="4" w:space="0" w:color="auto"/>
            </w:tcBorders>
          </w:tcPr>
          <w:p w14:paraId="21E5C997" w14:textId="77777777" w:rsidR="00540094" w:rsidRPr="004B66FF" w:rsidRDefault="00540094" w:rsidP="0024488B">
            <w:pPr>
              <w:suppressAutoHyphens w:val="0"/>
              <w:autoSpaceDN/>
              <w:jc w:val="both"/>
              <w:textAlignment w:val="auto"/>
              <w:rPr>
                <w:rFonts w:ascii="Times New Roman" w:hAnsi="Times New Roman"/>
                <w:lang w:val="lt-LT" w:eastAsia="lt-LT"/>
              </w:rPr>
            </w:pPr>
          </w:p>
        </w:tc>
      </w:tr>
      <w:tr w:rsidR="00540094" w:rsidRPr="004B66FF" w14:paraId="59556FF8" w14:textId="07735DAE"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5C5C3AA"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5EF014B7" w14:textId="77777777" w:rsidR="00540094" w:rsidRPr="004B66FF" w:rsidRDefault="00540094" w:rsidP="0024488B">
            <w:pPr>
              <w:pStyle w:val="ListParagraph"/>
              <w:ind w:left="360"/>
              <w:jc w:val="both"/>
              <w:rPr>
                <w:rFonts w:ascii="Times New Roman" w:hAnsi="Times New Roman"/>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3B57A705" w14:textId="77777777" w:rsidR="00540094" w:rsidRPr="004B66FF" w:rsidRDefault="00540094" w:rsidP="0024488B">
            <w:pPr>
              <w:suppressAutoHyphens w:val="0"/>
              <w:autoSpaceDN/>
              <w:jc w:val="both"/>
              <w:textAlignment w:val="auto"/>
              <w:rPr>
                <w:rFonts w:ascii="Times New Roman" w:hAnsi="Times New Roman"/>
                <w:bCs/>
                <w:color w:val="000000"/>
                <w:lang w:val="lt-LT" w:eastAsia="lt-LT"/>
              </w:rPr>
            </w:pPr>
            <w:r w:rsidRPr="004B66FF">
              <w:rPr>
                <w:rFonts w:ascii="Times New Roman" w:hAnsi="Times New Roman"/>
                <w:bCs/>
                <w:color w:val="000000"/>
                <w:lang w:val="lt-LT" w:eastAsia="lt-LT"/>
              </w:rPr>
              <w:t>Gyvūnų gerovės ir apsaugos įstatymas</w:t>
            </w:r>
          </w:p>
          <w:p w14:paraId="2CAF2BEE" w14:textId="77777777" w:rsidR="00540094" w:rsidRPr="004B66FF" w:rsidRDefault="00540094" w:rsidP="0024488B">
            <w:pPr>
              <w:suppressAutoHyphens w:val="0"/>
              <w:autoSpaceDN/>
              <w:jc w:val="both"/>
              <w:textAlignment w:val="auto"/>
              <w:rPr>
                <w:rFonts w:ascii="Times New Roman" w:hAnsi="Times New Roman"/>
                <w:b/>
                <w:color w:val="000000"/>
                <w:lang w:val="lt-LT" w:eastAsia="lt-LT"/>
              </w:rPr>
            </w:pP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57351D61" w14:textId="77777777" w:rsidR="00540094" w:rsidRPr="004B66FF" w:rsidRDefault="00540094" w:rsidP="0024488B">
            <w:pPr>
              <w:suppressAutoHyphens w:val="0"/>
              <w:autoSpaceDN/>
              <w:jc w:val="both"/>
              <w:textAlignment w:val="auto"/>
              <w:rPr>
                <w:rFonts w:ascii="Times New Roman" w:hAnsi="Times New Roman"/>
                <w:lang w:val="lt-LT"/>
              </w:rPr>
            </w:pPr>
            <w:r w:rsidRPr="004B66FF">
              <w:rPr>
                <w:rFonts w:ascii="Times New Roman" w:hAnsi="Times New Roman"/>
                <w:lang w:val="lt-LT"/>
              </w:rPr>
              <w:t>5 straipsnio 5 dalis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2BB4FCDD" w14:textId="77777777" w:rsidR="00540094" w:rsidRPr="004B66FF" w:rsidRDefault="00540094" w:rsidP="0024488B">
            <w:pPr>
              <w:suppressAutoHyphens w:val="0"/>
              <w:autoSpaceDN/>
              <w:jc w:val="both"/>
              <w:textAlignment w:val="auto"/>
              <w:rPr>
                <w:rFonts w:ascii="Times New Roman" w:hAnsi="Times New Roman"/>
                <w:lang w:val="lt-LT" w:eastAsia="lt-LT"/>
              </w:rPr>
            </w:pPr>
            <w:r w:rsidRPr="004B66FF">
              <w:rPr>
                <w:rFonts w:ascii="Times New Roman" w:hAnsi="Times New Roman"/>
                <w:lang w:val="lt-LT" w:eastAsia="lt-LT"/>
              </w:rPr>
              <w:t xml:space="preserve">5. Prieš pašalinant gaišeną </w:t>
            </w:r>
            <w:r w:rsidRPr="004B66FF">
              <w:rPr>
                <w:rFonts w:ascii="Times New Roman" w:hAnsi="Times New Roman"/>
                <w:b/>
                <w:lang w:val="lt-LT" w:eastAsia="lt-LT"/>
              </w:rPr>
              <w:t>privaloma</w:t>
            </w:r>
            <w:r w:rsidRPr="004B66FF">
              <w:rPr>
                <w:rFonts w:ascii="Times New Roman" w:hAnsi="Times New Roman"/>
                <w:lang w:val="lt-LT" w:eastAsia="lt-LT"/>
              </w:rPr>
              <w:t xml:space="preserve"> įsitikinti, kad gyvūnas yra nugaišęs.</w:t>
            </w:r>
          </w:p>
        </w:tc>
        <w:tc>
          <w:tcPr>
            <w:tcW w:w="1937" w:type="dxa"/>
            <w:tcBorders>
              <w:top w:val="single" w:sz="4" w:space="0" w:color="000000"/>
              <w:left w:val="single" w:sz="4" w:space="0" w:color="000000"/>
              <w:bottom w:val="single" w:sz="4" w:space="0" w:color="000000"/>
              <w:right w:val="single" w:sz="4" w:space="0" w:color="auto"/>
            </w:tcBorders>
          </w:tcPr>
          <w:p w14:paraId="6FDD9C0C" w14:textId="77777777" w:rsidR="00540094" w:rsidRPr="004B66FF" w:rsidRDefault="00540094" w:rsidP="0024488B">
            <w:pPr>
              <w:suppressAutoHyphens w:val="0"/>
              <w:autoSpaceDN/>
              <w:jc w:val="both"/>
              <w:textAlignment w:val="auto"/>
              <w:rPr>
                <w:rFonts w:ascii="Times New Roman" w:hAnsi="Times New Roman"/>
                <w:lang w:val="lt-LT" w:eastAsia="lt-LT"/>
              </w:rPr>
            </w:pPr>
          </w:p>
        </w:tc>
      </w:tr>
      <w:tr w:rsidR="00540094" w:rsidRPr="004B66FF" w14:paraId="00713C4E" w14:textId="23B86F46"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DB55416"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7067A568" w14:textId="77777777" w:rsidR="00540094" w:rsidRPr="004B66FF" w:rsidRDefault="00540094" w:rsidP="0024488B">
            <w:pPr>
              <w:pStyle w:val="ListParagraph"/>
              <w:ind w:left="360"/>
              <w:jc w:val="both"/>
              <w:rPr>
                <w:rFonts w:ascii="Times New Roman" w:hAnsi="Times New Roman"/>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534189AE" w14:textId="77777777" w:rsidR="00540094" w:rsidRPr="004B66FF" w:rsidRDefault="00540094" w:rsidP="00BB4AAF">
            <w:pPr>
              <w:jc w:val="both"/>
              <w:rPr>
                <w:rFonts w:ascii="Times New Roman" w:hAnsi="Times New Roman"/>
                <w:lang w:val="lt-LT" w:eastAsia="lt-LT"/>
              </w:rPr>
            </w:pPr>
            <w:r w:rsidRPr="004B66FF">
              <w:rPr>
                <w:rFonts w:ascii="Times New Roman" w:hAnsi="Times New Roman"/>
                <w:bCs/>
                <w:color w:val="000000"/>
                <w:lang w:val="lt-LT" w:eastAsia="lt-LT"/>
              </w:rPr>
              <w:t xml:space="preserve">Gyvūnų augintinių gaišenų tvarkymo veterinarijos reikalavimai, patvirtinti </w:t>
            </w:r>
            <w:r w:rsidRPr="004B66FF">
              <w:rPr>
                <w:rFonts w:ascii="Times New Roman" w:hAnsi="Times New Roman"/>
                <w:lang w:val="lt-LT" w:eastAsia="lt-LT"/>
              </w:rPr>
              <w:t xml:space="preserve">Valstybinės maisto ir veterinarijos tarnybos direktoriaus </w:t>
            </w:r>
            <w:r w:rsidRPr="004B66FF">
              <w:rPr>
                <w:rFonts w:ascii="Times New Roman" w:hAnsi="Times New Roman"/>
                <w:color w:val="000000"/>
                <w:lang w:val="lt-LT"/>
              </w:rPr>
              <w:t xml:space="preserve">2005 m. rugpjūčio 11 d. Nr. B1-459 </w:t>
            </w:r>
            <w:r w:rsidRPr="004B66FF">
              <w:rPr>
                <w:rFonts w:ascii="Times New Roman" w:hAnsi="Times New Roman"/>
                <w:lang w:val="lt-LT" w:eastAsia="lt-LT"/>
              </w:rPr>
              <w:t>„</w:t>
            </w:r>
            <w:r w:rsidRPr="004B66FF">
              <w:rPr>
                <w:rFonts w:ascii="Times New Roman" w:hAnsi="Times New Roman"/>
                <w:bCs/>
                <w:color w:val="000000"/>
                <w:lang w:val="lt-LT"/>
              </w:rPr>
              <w:t xml:space="preserve"> Dėl gyvūnų augintinių gaišenų tvarkymo veterinarijos reikalavimų patvirtinimo</w:t>
            </w:r>
            <w:r w:rsidRPr="004B66FF">
              <w:rPr>
                <w:rFonts w:ascii="Times New Roman" w:hAnsi="Times New Roman"/>
                <w:lang w:val="lt-LT" w:eastAsia="lt-LT"/>
              </w:rPr>
              <w:t>”(toliau –    reikalavimai)</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144BBEA4" w14:textId="77777777" w:rsidR="00540094" w:rsidRPr="004B66FF" w:rsidRDefault="00540094" w:rsidP="0024488B">
            <w:pPr>
              <w:suppressAutoHyphens w:val="0"/>
              <w:autoSpaceDN/>
              <w:jc w:val="both"/>
              <w:textAlignment w:val="auto"/>
              <w:rPr>
                <w:rFonts w:ascii="Times New Roman" w:hAnsi="Times New Roman"/>
                <w:lang w:val="lt-LT"/>
              </w:rPr>
            </w:pPr>
            <w:r w:rsidRPr="004B66FF">
              <w:rPr>
                <w:rFonts w:ascii="Times New Roman" w:hAnsi="Times New Roman"/>
                <w:lang w:val="lt-LT"/>
              </w:rPr>
              <w:t>3.1 papunktis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38DD58AB" w14:textId="77777777" w:rsidR="00540094" w:rsidRPr="004B66FF" w:rsidRDefault="00540094" w:rsidP="0024488B">
            <w:pPr>
              <w:suppressAutoHyphens w:val="0"/>
              <w:autoSpaceDN/>
              <w:jc w:val="both"/>
              <w:textAlignment w:val="auto"/>
              <w:rPr>
                <w:rFonts w:ascii="Times New Roman" w:hAnsi="Times New Roman"/>
                <w:lang w:val="lt-LT" w:eastAsia="lt-LT"/>
              </w:rPr>
            </w:pPr>
            <w:r w:rsidRPr="004B66FF">
              <w:rPr>
                <w:rFonts w:ascii="Times New Roman" w:hAnsi="Times New Roman"/>
                <w:color w:val="000000"/>
                <w:lang w:val="lt-LT" w:eastAsia="lt-LT"/>
              </w:rPr>
              <w:t>3. Gyvūnų augintinių gaišenos turi būti (pasirinktinai):</w:t>
            </w:r>
          </w:p>
          <w:p w14:paraId="1E9F6FB7"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p>
          <w:p w14:paraId="658D7FEB" w14:textId="77777777" w:rsidR="00540094" w:rsidRPr="004B66FF" w:rsidRDefault="00540094" w:rsidP="00BB4AAF">
            <w:pPr>
              <w:suppressAutoHyphens w:val="0"/>
              <w:autoSpaceDN/>
              <w:jc w:val="both"/>
              <w:textAlignment w:val="auto"/>
              <w:rPr>
                <w:rFonts w:ascii="Times New Roman" w:hAnsi="Times New Roman"/>
                <w:lang w:val="lt-LT" w:eastAsia="lt-LT"/>
              </w:rPr>
            </w:pPr>
            <w:r w:rsidRPr="004B66FF">
              <w:rPr>
                <w:rFonts w:ascii="Times New Roman" w:hAnsi="Times New Roman"/>
                <w:color w:val="000000"/>
                <w:lang w:val="lt-LT" w:eastAsia="lt-LT"/>
              </w:rPr>
              <w:t>3.1. Perdirbtos patvirtintoje 1 kategorijos šalutinių gyvūninių produktų (toliau – ŠGP) perdirbimo įmonėje, o gauti ŠGP sudeginti patvirtintoje ŠGP deginimo įmonėje, vadovaujantis Tarybos reglamento (EB) Nr. 1774/2002 reikalavimais, arba bendrojo deginimo įmonėje;</w:t>
            </w:r>
            <w:r w:rsidRPr="004B66FF">
              <w:rPr>
                <w:rFonts w:ascii="Times New Roman" w:hAnsi="Times New Roman"/>
                <w:lang w:val="lt-LT" w:eastAsia="lt-LT"/>
              </w:rPr>
              <w:t xml:space="preserve"> </w:t>
            </w:r>
          </w:p>
        </w:tc>
        <w:tc>
          <w:tcPr>
            <w:tcW w:w="1937" w:type="dxa"/>
            <w:tcBorders>
              <w:top w:val="single" w:sz="4" w:space="0" w:color="000000"/>
              <w:left w:val="single" w:sz="4" w:space="0" w:color="000000"/>
              <w:bottom w:val="single" w:sz="4" w:space="0" w:color="000000"/>
              <w:right w:val="single" w:sz="4" w:space="0" w:color="auto"/>
            </w:tcBorders>
          </w:tcPr>
          <w:p w14:paraId="75918E18"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p>
        </w:tc>
      </w:tr>
      <w:tr w:rsidR="00540094" w:rsidRPr="004B66FF" w14:paraId="75BE0E91" w14:textId="6C051B5D"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3233F53"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4A411577" w14:textId="77777777" w:rsidR="00540094" w:rsidRPr="004B66FF" w:rsidRDefault="00540094" w:rsidP="0024488B">
            <w:pPr>
              <w:pStyle w:val="ListParagraph"/>
              <w:ind w:left="360"/>
              <w:jc w:val="both"/>
              <w:rPr>
                <w:rFonts w:ascii="Times New Roman" w:hAnsi="Times New Roman"/>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3DE1520E" w14:textId="77777777" w:rsidR="00540094" w:rsidRPr="004B66FF" w:rsidRDefault="00540094" w:rsidP="0024488B">
            <w:pPr>
              <w:suppressAutoHyphens w:val="0"/>
              <w:autoSpaceDN/>
              <w:jc w:val="both"/>
              <w:textAlignment w:val="auto"/>
              <w:rPr>
                <w:rFonts w:ascii="Times New Roman" w:hAnsi="Times New Roman"/>
                <w:bCs/>
                <w:color w:val="000000"/>
                <w:lang w:val="lt-LT" w:eastAsia="lt-LT"/>
              </w:rPr>
            </w:pPr>
            <w:r w:rsidRPr="004B66FF">
              <w:rPr>
                <w:rFonts w:ascii="Times New Roman" w:hAnsi="Times New Roman"/>
                <w:bCs/>
                <w:color w:val="000000"/>
                <w:lang w:val="lt-LT" w:eastAsia="lt-LT"/>
              </w:rPr>
              <w:t>Reikalavimai</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0815C0C0" w14:textId="77777777" w:rsidR="00540094" w:rsidRPr="004B66FF" w:rsidRDefault="00540094" w:rsidP="0024488B">
            <w:pPr>
              <w:suppressAutoHyphens w:val="0"/>
              <w:autoSpaceDN/>
              <w:jc w:val="both"/>
              <w:textAlignment w:val="auto"/>
              <w:rPr>
                <w:rFonts w:ascii="Times New Roman" w:hAnsi="Times New Roman"/>
                <w:lang w:val="lt-LT"/>
              </w:rPr>
            </w:pPr>
            <w:r w:rsidRPr="004B66FF">
              <w:rPr>
                <w:rFonts w:ascii="Times New Roman" w:hAnsi="Times New Roman"/>
                <w:lang w:val="lt-LT"/>
              </w:rPr>
              <w:t>3.2 papunktis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45903B2D"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3. Gyvūnų augintinių gaišenos turi būti (pasirinktinai):</w:t>
            </w:r>
          </w:p>
          <w:p w14:paraId="493AF461" w14:textId="77777777" w:rsidR="00540094" w:rsidRPr="004B66FF" w:rsidRDefault="00540094" w:rsidP="0024488B">
            <w:pPr>
              <w:suppressAutoHyphens w:val="0"/>
              <w:autoSpaceDN/>
              <w:jc w:val="both"/>
              <w:textAlignment w:val="auto"/>
              <w:rPr>
                <w:rFonts w:ascii="Times New Roman" w:hAnsi="Times New Roman"/>
                <w:lang w:val="lt-LT" w:eastAsia="lt-LT"/>
              </w:rPr>
            </w:pPr>
            <w:r w:rsidRPr="004B66FF">
              <w:rPr>
                <w:rFonts w:ascii="Times New Roman" w:hAnsi="Times New Roman"/>
                <w:color w:val="000000"/>
                <w:lang w:val="lt-LT" w:eastAsia="lt-LT"/>
              </w:rPr>
              <w:t>3.2. Užkastos gyvūno augintinio laikytojo privačioje valdoje arba įgaliotos institucijos nustatyta tvarka įteisintoje teritorijoje;</w:t>
            </w:r>
          </w:p>
        </w:tc>
        <w:tc>
          <w:tcPr>
            <w:tcW w:w="1937" w:type="dxa"/>
            <w:tcBorders>
              <w:top w:val="single" w:sz="4" w:space="0" w:color="000000"/>
              <w:left w:val="single" w:sz="4" w:space="0" w:color="000000"/>
              <w:bottom w:val="single" w:sz="4" w:space="0" w:color="000000"/>
              <w:right w:val="single" w:sz="4" w:space="0" w:color="auto"/>
            </w:tcBorders>
          </w:tcPr>
          <w:p w14:paraId="1AF7A750"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p>
        </w:tc>
      </w:tr>
      <w:tr w:rsidR="00540094" w:rsidRPr="004B66FF" w14:paraId="47A2002B" w14:textId="29DA6A87"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741CF02"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52AF3CCB" w14:textId="77777777" w:rsidR="00540094" w:rsidRPr="004B66FF" w:rsidRDefault="00540094" w:rsidP="0024488B">
            <w:pPr>
              <w:pStyle w:val="ListParagraph"/>
              <w:ind w:left="360"/>
              <w:jc w:val="both"/>
              <w:rPr>
                <w:rFonts w:ascii="Times New Roman" w:hAnsi="Times New Roman"/>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27BC1303" w14:textId="77777777" w:rsidR="00540094" w:rsidRPr="004B66FF" w:rsidRDefault="00540094" w:rsidP="0024488B">
            <w:pPr>
              <w:suppressAutoHyphens w:val="0"/>
              <w:autoSpaceDN/>
              <w:jc w:val="both"/>
              <w:textAlignment w:val="auto"/>
              <w:rPr>
                <w:rFonts w:ascii="Times New Roman" w:hAnsi="Times New Roman"/>
                <w:bCs/>
                <w:color w:val="000000"/>
                <w:lang w:val="lt-LT" w:eastAsia="lt-LT"/>
              </w:rPr>
            </w:pPr>
            <w:r w:rsidRPr="004B66FF">
              <w:rPr>
                <w:rFonts w:ascii="Times New Roman" w:hAnsi="Times New Roman"/>
                <w:bCs/>
                <w:color w:val="000000"/>
                <w:lang w:val="lt-LT" w:eastAsia="lt-LT"/>
              </w:rPr>
              <w:t>Reikalavimai</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753216B4" w14:textId="77777777" w:rsidR="00540094" w:rsidRPr="004B66FF" w:rsidRDefault="00540094" w:rsidP="0024488B">
            <w:pPr>
              <w:suppressAutoHyphens w:val="0"/>
              <w:autoSpaceDN/>
              <w:jc w:val="both"/>
              <w:textAlignment w:val="auto"/>
              <w:rPr>
                <w:rFonts w:ascii="Times New Roman" w:hAnsi="Times New Roman"/>
                <w:lang w:val="lt-LT"/>
              </w:rPr>
            </w:pPr>
            <w:r w:rsidRPr="004B66FF">
              <w:rPr>
                <w:rFonts w:ascii="Times New Roman" w:hAnsi="Times New Roman"/>
                <w:lang w:val="lt-LT"/>
              </w:rPr>
              <w:t>3.3 papunktis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1D9DF593"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3. Gyvūnų augintinių gaišenos turi būti (pasirinktinai):</w:t>
            </w:r>
          </w:p>
          <w:p w14:paraId="4FE2B762" w14:textId="77777777" w:rsidR="00540094" w:rsidRPr="004B66FF" w:rsidRDefault="00540094" w:rsidP="0024488B">
            <w:pPr>
              <w:suppressAutoHyphens w:val="0"/>
              <w:autoSpaceDN/>
              <w:jc w:val="both"/>
              <w:textAlignment w:val="auto"/>
              <w:rPr>
                <w:rFonts w:ascii="Times New Roman" w:hAnsi="Times New Roman"/>
                <w:lang w:val="lt-LT" w:eastAsia="lt-LT"/>
              </w:rPr>
            </w:pPr>
            <w:r w:rsidRPr="004B66FF">
              <w:rPr>
                <w:rFonts w:ascii="Times New Roman" w:hAnsi="Times New Roman"/>
                <w:color w:val="000000"/>
                <w:lang w:val="lt-LT" w:eastAsia="lt-LT"/>
              </w:rPr>
              <w:lastRenderedPageBreak/>
              <w:t>3.3. Sudegintos patvirtintoje ŠGP deginimo įmonėje, vadovaujantis Tarybos reglamento (EB) Nr. 1774/2002 reikalavimais, arba bendrojo deginimo įmonėje</w:t>
            </w:r>
            <w:r w:rsidRPr="004B66FF">
              <w:rPr>
                <w:rFonts w:ascii="Times New Roman" w:hAnsi="Times New Roman"/>
                <w:lang w:val="lt-LT" w:eastAsia="lt-LT"/>
              </w:rPr>
              <w:t>;</w:t>
            </w:r>
          </w:p>
        </w:tc>
        <w:tc>
          <w:tcPr>
            <w:tcW w:w="1937" w:type="dxa"/>
            <w:tcBorders>
              <w:top w:val="single" w:sz="4" w:space="0" w:color="000000"/>
              <w:left w:val="single" w:sz="4" w:space="0" w:color="000000"/>
              <w:bottom w:val="single" w:sz="4" w:space="0" w:color="000000"/>
              <w:right w:val="single" w:sz="4" w:space="0" w:color="auto"/>
            </w:tcBorders>
          </w:tcPr>
          <w:p w14:paraId="3B3574F1"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p>
        </w:tc>
      </w:tr>
      <w:tr w:rsidR="00540094" w:rsidRPr="004B66FF" w14:paraId="0D8810C2" w14:textId="0CD4085D"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CED5C18"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28F2E2D5" w14:textId="77777777" w:rsidR="00540094" w:rsidRPr="004B66FF" w:rsidRDefault="00540094" w:rsidP="0024488B">
            <w:pPr>
              <w:pStyle w:val="ListParagraph"/>
              <w:ind w:left="360"/>
              <w:jc w:val="both"/>
              <w:rPr>
                <w:rFonts w:ascii="Times New Roman" w:hAnsi="Times New Roman"/>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08F4BE41" w14:textId="77777777" w:rsidR="00540094" w:rsidRPr="004B66FF" w:rsidRDefault="00540094" w:rsidP="0024488B">
            <w:pPr>
              <w:suppressAutoHyphens w:val="0"/>
              <w:autoSpaceDN/>
              <w:jc w:val="both"/>
              <w:textAlignment w:val="auto"/>
              <w:rPr>
                <w:rFonts w:ascii="Times New Roman" w:hAnsi="Times New Roman"/>
                <w:bCs/>
                <w:color w:val="000000"/>
                <w:lang w:val="lt-LT" w:eastAsia="lt-LT"/>
              </w:rPr>
            </w:pPr>
            <w:r w:rsidRPr="004B66FF">
              <w:rPr>
                <w:rFonts w:ascii="Times New Roman" w:hAnsi="Times New Roman"/>
                <w:bCs/>
                <w:color w:val="000000"/>
                <w:lang w:val="lt-LT" w:eastAsia="lt-LT"/>
              </w:rPr>
              <w:t>Reikalavimai</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303371EC" w14:textId="77777777" w:rsidR="00540094" w:rsidRPr="004B66FF" w:rsidRDefault="00540094" w:rsidP="0024488B">
            <w:pPr>
              <w:suppressAutoHyphens w:val="0"/>
              <w:autoSpaceDN/>
              <w:jc w:val="both"/>
              <w:textAlignment w:val="auto"/>
              <w:rPr>
                <w:rFonts w:ascii="Times New Roman" w:hAnsi="Times New Roman"/>
                <w:lang w:val="lt-LT"/>
              </w:rPr>
            </w:pPr>
            <w:r w:rsidRPr="004B66FF">
              <w:rPr>
                <w:rFonts w:ascii="Times New Roman" w:hAnsi="Times New Roman"/>
                <w:lang w:val="lt-LT"/>
              </w:rPr>
              <w:t>3.4 papunktis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40A627F3"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3. Gyvūnų augintinių gaišenos turi būti (pasirinktinai):</w:t>
            </w:r>
          </w:p>
          <w:p w14:paraId="41577E7A" w14:textId="77777777" w:rsidR="00540094" w:rsidRPr="004B66FF" w:rsidRDefault="00540094" w:rsidP="0024488B">
            <w:pPr>
              <w:suppressAutoHyphens w:val="0"/>
              <w:autoSpaceDN/>
              <w:jc w:val="both"/>
              <w:textAlignment w:val="auto"/>
              <w:rPr>
                <w:rFonts w:ascii="Times New Roman" w:hAnsi="Times New Roman"/>
                <w:lang w:val="lt-LT" w:eastAsia="lt-LT"/>
              </w:rPr>
            </w:pPr>
          </w:p>
          <w:p w14:paraId="549BE90F" w14:textId="77777777" w:rsidR="00540094" w:rsidRPr="004B66FF" w:rsidRDefault="00540094" w:rsidP="0024488B">
            <w:pPr>
              <w:suppressAutoHyphens w:val="0"/>
              <w:autoSpaceDN/>
              <w:jc w:val="both"/>
              <w:textAlignment w:val="auto"/>
              <w:rPr>
                <w:rFonts w:ascii="Times New Roman" w:hAnsi="Times New Roman"/>
                <w:lang w:val="lt-LT" w:eastAsia="lt-LT"/>
              </w:rPr>
            </w:pPr>
            <w:r w:rsidRPr="004B66FF">
              <w:rPr>
                <w:rFonts w:ascii="Times New Roman" w:hAnsi="Times New Roman"/>
                <w:color w:val="000000"/>
                <w:lang w:val="lt-LT" w:eastAsia="lt-LT"/>
              </w:rPr>
              <w:t xml:space="preserve">3.4. Sudegintos patvirtintame gyvūnų augintinių gaišenų krematoriume ir toliau tvarkomos pagal 7 punkto reikalavimus. </w:t>
            </w:r>
          </w:p>
          <w:p w14:paraId="7C48BD03" w14:textId="77777777" w:rsidR="00540094" w:rsidRPr="004B66FF" w:rsidRDefault="00540094" w:rsidP="0024488B">
            <w:pPr>
              <w:suppressAutoHyphens w:val="0"/>
              <w:autoSpaceDN/>
              <w:jc w:val="both"/>
              <w:textAlignment w:val="auto"/>
              <w:rPr>
                <w:rFonts w:ascii="Times New Roman" w:hAnsi="Times New Roman"/>
                <w:lang w:val="lt-LT" w:eastAsia="lt-LT"/>
              </w:rPr>
            </w:pPr>
          </w:p>
        </w:tc>
        <w:tc>
          <w:tcPr>
            <w:tcW w:w="1937" w:type="dxa"/>
            <w:tcBorders>
              <w:top w:val="single" w:sz="4" w:space="0" w:color="000000"/>
              <w:left w:val="single" w:sz="4" w:space="0" w:color="000000"/>
              <w:bottom w:val="single" w:sz="4" w:space="0" w:color="000000"/>
              <w:right w:val="single" w:sz="4" w:space="0" w:color="auto"/>
            </w:tcBorders>
          </w:tcPr>
          <w:p w14:paraId="3D517DD9"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p>
        </w:tc>
      </w:tr>
      <w:tr w:rsidR="00540094" w:rsidRPr="004B66FF" w14:paraId="49FC66B1" w14:textId="7A55D228"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7F78EE9"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2F324F78" w14:textId="77777777" w:rsidR="00540094" w:rsidRPr="004B66FF" w:rsidRDefault="00540094" w:rsidP="0024488B">
            <w:pPr>
              <w:pStyle w:val="ListParagraph"/>
              <w:ind w:left="360"/>
              <w:jc w:val="both"/>
              <w:rPr>
                <w:rFonts w:ascii="Times New Roman" w:hAnsi="Times New Roman"/>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381F8BBB" w14:textId="77777777" w:rsidR="00540094" w:rsidRPr="004B66FF" w:rsidRDefault="00540094" w:rsidP="0024488B">
            <w:pPr>
              <w:suppressAutoHyphens w:val="0"/>
              <w:autoSpaceDN/>
              <w:jc w:val="both"/>
              <w:textAlignment w:val="auto"/>
              <w:rPr>
                <w:rFonts w:ascii="Times New Roman" w:hAnsi="Times New Roman"/>
                <w:bCs/>
                <w:color w:val="000000"/>
                <w:lang w:val="lt-LT" w:eastAsia="lt-LT"/>
              </w:rPr>
            </w:pPr>
            <w:r w:rsidRPr="004B66FF">
              <w:rPr>
                <w:rFonts w:ascii="Times New Roman" w:hAnsi="Times New Roman"/>
                <w:bCs/>
                <w:color w:val="000000"/>
                <w:lang w:val="lt-LT" w:eastAsia="lt-LT"/>
              </w:rPr>
              <w:t>Reikalavimai</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2D40564F" w14:textId="77777777" w:rsidR="00540094" w:rsidRPr="004B66FF" w:rsidRDefault="00540094" w:rsidP="0024488B">
            <w:pPr>
              <w:suppressAutoHyphens w:val="0"/>
              <w:autoSpaceDN/>
              <w:jc w:val="both"/>
              <w:textAlignment w:val="auto"/>
              <w:rPr>
                <w:rFonts w:ascii="Times New Roman" w:hAnsi="Times New Roman"/>
                <w:lang w:val="lt-LT"/>
              </w:rPr>
            </w:pPr>
            <w:r w:rsidRPr="004B66FF">
              <w:rPr>
                <w:rFonts w:ascii="Times New Roman" w:hAnsi="Times New Roman"/>
                <w:lang w:val="lt-LT"/>
              </w:rPr>
              <w:t>4 punktas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183BD238" w14:textId="77777777" w:rsidR="00540094" w:rsidRPr="004B66FF" w:rsidRDefault="00540094" w:rsidP="00BB4AAF">
            <w:pPr>
              <w:suppressAutoHyphens w:val="0"/>
              <w:autoSpaceDN/>
              <w:jc w:val="both"/>
              <w:textAlignment w:val="auto"/>
              <w:rPr>
                <w:rFonts w:ascii="Times New Roman" w:hAnsi="Times New Roman"/>
                <w:lang w:val="lt-LT" w:eastAsia="lt-LT"/>
              </w:rPr>
            </w:pPr>
            <w:r w:rsidRPr="004B66FF">
              <w:rPr>
                <w:rFonts w:ascii="Times New Roman" w:hAnsi="Times New Roman"/>
                <w:color w:val="000000"/>
                <w:lang w:val="lt-LT" w:eastAsia="lt-LT"/>
              </w:rPr>
              <w:t>4. Pasiutlige užsikrėtusių gyvūnų augintinių gaišenos turi būti tvarkomos, kaip nurodyta 3.2 ir 3.3 punktuose.</w:t>
            </w:r>
            <w:r w:rsidRPr="004B66FF">
              <w:rPr>
                <w:rFonts w:ascii="Times New Roman" w:hAnsi="Times New Roman"/>
                <w:lang w:val="lt-LT" w:eastAsia="lt-LT"/>
              </w:rPr>
              <w:t xml:space="preserve"> </w:t>
            </w:r>
          </w:p>
        </w:tc>
        <w:tc>
          <w:tcPr>
            <w:tcW w:w="1937" w:type="dxa"/>
            <w:tcBorders>
              <w:top w:val="single" w:sz="4" w:space="0" w:color="000000"/>
              <w:left w:val="single" w:sz="4" w:space="0" w:color="000000"/>
              <w:bottom w:val="single" w:sz="4" w:space="0" w:color="000000"/>
              <w:right w:val="single" w:sz="4" w:space="0" w:color="auto"/>
            </w:tcBorders>
          </w:tcPr>
          <w:p w14:paraId="496C510D" w14:textId="77777777" w:rsidR="00540094" w:rsidRPr="004B66FF" w:rsidRDefault="00540094" w:rsidP="00BB4AAF">
            <w:pPr>
              <w:suppressAutoHyphens w:val="0"/>
              <w:autoSpaceDN/>
              <w:jc w:val="both"/>
              <w:textAlignment w:val="auto"/>
              <w:rPr>
                <w:rFonts w:ascii="Times New Roman" w:hAnsi="Times New Roman"/>
                <w:color w:val="000000"/>
                <w:lang w:val="lt-LT" w:eastAsia="lt-LT"/>
              </w:rPr>
            </w:pPr>
          </w:p>
        </w:tc>
      </w:tr>
      <w:tr w:rsidR="00540094" w:rsidRPr="004B66FF" w14:paraId="65EAA032" w14:textId="5B6E37C3"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2FC5E8D"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56C447A6" w14:textId="77777777" w:rsidR="00540094" w:rsidRPr="004B66FF" w:rsidRDefault="00540094" w:rsidP="0024488B">
            <w:pPr>
              <w:pStyle w:val="ListParagraph"/>
              <w:ind w:left="360"/>
              <w:jc w:val="both"/>
              <w:rPr>
                <w:rFonts w:ascii="Times New Roman" w:hAnsi="Times New Roman"/>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42FD9208" w14:textId="77777777" w:rsidR="00540094" w:rsidRPr="004B66FF" w:rsidRDefault="00540094" w:rsidP="0024488B">
            <w:pPr>
              <w:suppressAutoHyphens w:val="0"/>
              <w:autoSpaceDN/>
              <w:jc w:val="both"/>
              <w:textAlignment w:val="auto"/>
              <w:rPr>
                <w:rFonts w:ascii="Times New Roman" w:hAnsi="Times New Roman"/>
                <w:bCs/>
                <w:color w:val="000000"/>
                <w:lang w:val="lt-LT" w:eastAsia="lt-LT"/>
              </w:rPr>
            </w:pPr>
            <w:r w:rsidRPr="004B66FF">
              <w:rPr>
                <w:rFonts w:ascii="Times New Roman" w:hAnsi="Times New Roman"/>
                <w:bCs/>
                <w:color w:val="000000"/>
                <w:lang w:val="lt-LT" w:eastAsia="lt-LT"/>
              </w:rPr>
              <w:t>Reikalavimai</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14D817DF" w14:textId="77777777" w:rsidR="00540094" w:rsidRPr="004B66FF" w:rsidRDefault="00540094" w:rsidP="0024488B">
            <w:pPr>
              <w:suppressAutoHyphens w:val="0"/>
              <w:autoSpaceDN/>
              <w:jc w:val="both"/>
              <w:textAlignment w:val="auto"/>
              <w:rPr>
                <w:rFonts w:ascii="Times New Roman" w:hAnsi="Times New Roman"/>
                <w:lang w:val="lt-LT"/>
              </w:rPr>
            </w:pPr>
            <w:r w:rsidRPr="004B66FF">
              <w:rPr>
                <w:rFonts w:ascii="Times New Roman" w:hAnsi="Times New Roman"/>
                <w:lang w:val="lt-LT"/>
              </w:rPr>
              <w:t>6 punktas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41188D1E" w14:textId="77777777" w:rsidR="00540094" w:rsidRPr="004B66FF" w:rsidRDefault="00540094" w:rsidP="00BB4AAF">
            <w:pPr>
              <w:suppressAutoHyphens w:val="0"/>
              <w:autoSpaceDN/>
              <w:jc w:val="both"/>
              <w:textAlignment w:val="auto"/>
              <w:rPr>
                <w:rFonts w:ascii="Times New Roman" w:hAnsi="Times New Roman"/>
                <w:lang w:val="lt-LT" w:eastAsia="lt-LT"/>
              </w:rPr>
            </w:pPr>
            <w:r w:rsidRPr="004B66FF">
              <w:rPr>
                <w:rFonts w:ascii="Times New Roman" w:hAnsi="Times New Roman"/>
                <w:color w:val="000000"/>
                <w:lang w:val="lt-LT" w:eastAsia="lt-LT"/>
              </w:rPr>
              <w:t xml:space="preserve">6. Užkasti gaišenas galima individualiose arba grupinėse duobėse. Duobė turi būti tokio gylio, kad žemės sluoksnis, užpiltas ant gaišenos (-ų), būtų ne mažesnis kaip 1 metras. </w:t>
            </w:r>
          </w:p>
        </w:tc>
        <w:tc>
          <w:tcPr>
            <w:tcW w:w="1937" w:type="dxa"/>
            <w:tcBorders>
              <w:top w:val="single" w:sz="4" w:space="0" w:color="000000"/>
              <w:left w:val="single" w:sz="4" w:space="0" w:color="000000"/>
              <w:bottom w:val="single" w:sz="4" w:space="0" w:color="000000"/>
              <w:right w:val="single" w:sz="4" w:space="0" w:color="auto"/>
            </w:tcBorders>
          </w:tcPr>
          <w:p w14:paraId="2E5E1E17" w14:textId="77777777" w:rsidR="00540094" w:rsidRPr="004B66FF" w:rsidRDefault="00540094" w:rsidP="00BB4AAF">
            <w:pPr>
              <w:suppressAutoHyphens w:val="0"/>
              <w:autoSpaceDN/>
              <w:jc w:val="both"/>
              <w:textAlignment w:val="auto"/>
              <w:rPr>
                <w:rFonts w:ascii="Times New Roman" w:hAnsi="Times New Roman"/>
                <w:color w:val="000000"/>
                <w:lang w:val="lt-LT" w:eastAsia="lt-LT"/>
              </w:rPr>
            </w:pPr>
          </w:p>
        </w:tc>
      </w:tr>
      <w:tr w:rsidR="00540094" w:rsidRPr="004B66FF" w14:paraId="5A9351EB" w14:textId="6BB5218F"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510985F"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18B2582B" w14:textId="77777777" w:rsidR="00540094" w:rsidRPr="004B66FF" w:rsidRDefault="00540094" w:rsidP="0024488B">
            <w:pPr>
              <w:pStyle w:val="ListParagraph"/>
              <w:ind w:left="360"/>
              <w:jc w:val="both"/>
              <w:rPr>
                <w:rFonts w:ascii="Times New Roman" w:hAnsi="Times New Roman"/>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0CED3394" w14:textId="77777777" w:rsidR="00540094" w:rsidRPr="004B66FF" w:rsidRDefault="00540094" w:rsidP="0024488B">
            <w:pPr>
              <w:suppressAutoHyphens w:val="0"/>
              <w:autoSpaceDN/>
              <w:jc w:val="both"/>
              <w:textAlignment w:val="auto"/>
              <w:rPr>
                <w:rFonts w:ascii="Times New Roman" w:hAnsi="Times New Roman"/>
                <w:bCs/>
                <w:color w:val="000000"/>
                <w:lang w:val="lt-LT" w:eastAsia="lt-LT"/>
              </w:rPr>
            </w:pPr>
            <w:r w:rsidRPr="004B66FF">
              <w:rPr>
                <w:rFonts w:ascii="Times New Roman" w:hAnsi="Times New Roman"/>
                <w:bCs/>
                <w:color w:val="000000"/>
                <w:lang w:val="lt-LT" w:eastAsia="lt-LT"/>
              </w:rPr>
              <w:t>Reikalavimai</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02E072F6" w14:textId="77777777" w:rsidR="00540094" w:rsidRPr="004B66FF" w:rsidRDefault="00540094" w:rsidP="0024488B">
            <w:pPr>
              <w:suppressAutoHyphens w:val="0"/>
              <w:autoSpaceDN/>
              <w:jc w:val="both"/>
              <w:textAlignment w:val="auto"/>
              <w:rPr>
                <w:rFonts w:ascii="Times New Roman" w:hAnsi="Times New Roman"/>
                <w:lang w:val="lt-LT"/>
              </w:rPr>
            </w:pPr>
            <w:r w:rsidRPr="004B66FF">
              <w:rPr>
                <w:rFonts w:ascii="Times New Roman" w:hAnsi="Times New Roman"/>
                <w:lang w:val="lt-LT"/>
              </w:rPr>
              <w:t>7 punktas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77A6F1B3" w14:textId="77777777" w:rsidR="00540094" w:rsidRPr="004B66FF" w:rsidRDefault="00540094" w:rsidP="00BB4AAF">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7. Pelenai gali būti išbarstyti įgaliotos institucijos nustatyta tvarka įteisintoje teritorijoje, saugomi urnose, užkasami gyvūno augintinio laikytojo privačioje valdoje arba įgaliotos institucijos nustatyta tvarka įteisintoje teritorijoje. Pelenai turi būti užkasami ne mažiau kaip 0,5 metro gylyje.</w:t>
            </w:r>
            <w:bookmarkStart w:id="28" w:name="part_3aed6b9303f2453e8c24e6e403419c08"/>
            <w:bookmarkEnd w:id="28"/>
            <w:r w:rsidRPr="004B66FF">
              <w:rPr>
                <w:rFonts w:ascii="Times New Roman" w:hAnsi="Times New Roman"/>
                <w:color w:val="000000"/>
                <w:lang w:val="lt-LT" w:eastAsia="lt-LT"/>
              </w:rPr>
              <w:t xml:space="preserve"> </w:t>
            </w:r>
          </w:p>
        </w:tc>
        <w:tc>
          <w:tcPr>
            <w:tcW w:w="1937" w:type="dxa"/>
            <w:tcBorders>
              <w:top w:val="single" w:sz="4" w:space="0" w:color="000000"/>
              <w:left w:val="single" w:sz="4" w:space="0" w:color="000000"/>
              <w:bottom w:val="single" w:sz="4" w:space="0" w:color="000000"/>
              <w:right w:val="single" w:sz="4" w:space="0" w:color="auto"/>
            </w:tcBorders>
          </w:tcPr>
          <w:p w14:paraId="1ED5568C" w14:textId="77777777" w:rsidR="00540094" w:rsidRPr="004B66FF" w:rsidRDefault="00540094" w:rsidP="00BB4AAF">
            <w:pPr>
              <w:suppressAutoHyphens w:val="0"/>
              <w:autoSpaceDN/>
              <w:jc w:val="both"/>
              <w:textAlignment w:val="auto"/>
              <w:rPr>
                <w:rFonts w:ascii="Times New Roman" w:hAnsi="Times New Roman"/>
                <w:color w:val="000000"/>
                <w:lang w:val="lt-LT" w:eastAsia="lt-LT"/>
              </w:rPr>
            </w:pPr>
          </w:p>
        </w:tc>
      </w:tr>
      <w:tr w:rsidR="00540094" w:rsidRPr="004B66FF" w14:paraId="79E1E994" w14:textId="79660C67"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0BA98E2"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7188013F" w14:textId="77777777" w:rsidR="00540094" w:rsidRPr="004B66FF" w:rsidRDefault="00540094" w:rsidP="0024488B">
            <w:pPr>
              <w:pStyle w:val="ListParagraph"/>
              <w:ind w:left="360"/>
              <w:jc w:val="both"/>
              <w:rPr>
                <w:rFonts w:ascii="Times New Roman" w:hAnsi="Times New Roman"/>
                <w:lang w:val="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09A4C45A" w14:textId="77777777" w:rsidR="00540094" w:rsidRPr="004B66FF" w:rsidRDefault="00540094" w:rsidP="0024488B">
            <w:pPr>
              <w:suppressAutoHyphens w:val="0"/>
              <w:autoSpaceDN/>
              <w:jc w:val="both"/>
              <w:textAlignment w:val="auto"/>
              <w:rPr>
                <w:rFonts w:ascii="Times New Roman" w:hAnsi="Times New Roman"/>
                <w:bCs/>
                <w:color w:val="000000"/>
                <w:lang w:val="lt-LT" w:eastAsia="lt-LT"/>
              </w:rPr>
            </w:pPr>
            <w:r w:rsidRPr="004B66FF">
              <w:rPr>
                <w:rFonts w:ascii="Times New Roman" w:hAnsi="Times New Roman"/>
                <w:bCs/>
                <w:color w:val="000000"/>
                <w:lang w:val="lt-LT" w:eastAsia="lt-LT"/>
              </w:rPr>
              <w:t>Reikalavimai</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110D6AEB" w14:textId="77777777" w:rsidR="00540094" w:rsidRPr="004B66FF" w:rsidRDefault="00540094" w:rsidP="0024488B">
            <w:pPr>
              <w:suppressAutoHyphens w:val="0"/>
              <w:autoSpaceDN/>
              <w:jc w:val="both"/>
              <w:textAlignment w:val="auto"/>
              <w:rPr>
                <w:rFonts w:ascii="Times New Roman" w:hAnsi="Times New Roman"/>
                <w:lang w:val="lt-LT"/>
              </w:rPr>
            </w:pPr>
            <w:r w:rsidRPr="004B66FF">
              <w:rPr>
                <w:rFonts w:ascii="Times New Roman" w:hAnsi="Times New Roman"/>
                <w:lang w:val="lt-LT"/>
              </w:rPr>
              <w:t>8 punktas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4ACB7204"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8. Kasant gaišeną gyvūno augintinio laikytojo privačioje valdoje, turi būti parenkama atokesnė vieta nuo pastatų, vandens telkinių ir ten, kur nėra paviršinių gruntinių vandenų.</w:t>
            </w:r>
          </w:p>
        </w:tc>
        <w:tc>
          <w:tcPr>
            <w:tcW w:w="1937" w:type="dxa"/>
            <w:tcBorders>
              <w:top w:val="single" w:sz="4" w:space="0" w:color="000000"/>
              <w:left w:val="single" w:sz="4" w:space="0" w:color="000000"/>
              <w:bottom w:val="single" w:sz="4" w:space="0" w:color="000000"/>
              <w:right w:val="single" w:sz="4" w:space="0" w:color="auto"/>
            </w:tcBorders>
          </w:tcPr>
          <w:p w14:paraId="5AF6B990"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p>
        </w:tc>
      </w:tr>
      <w:tr w:rsidR="00540094" w:rsidRPr="004B66FF" w14:paraId="7F9C81FA" w14:textId="4639A3C0" w:rsidTr="00540094">
        <w:trPr>
          <w:trHeight w:val="411"/>
        </w:trPr>
        <w:tc>
          <w:tcPr>
            <w:tcW w:w="13363"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ACAC2B5" w14:textId="77777777" w:rsidR="00540094" w:rsidRPr="004B66FF" w:rsidRDefault="00540094" w:rsidP="008D4391">
            <w:pPr>
              <w:suppressAutoHyphens w:val="0"/>
              <w:autoSpaceDN/>
              <w:jc w:val="center"/>
              <w:textAlignment w:val="auto"/>
              <w:rPr>
                <w:rFonts w:ascii="Times New Roman" w:hAnsi="Times New Roman"/>
                <w:b/>
                <w:color w:val="000000"/>
                <w:lang w:val="lt-LT" w:eastAsia="lt-LT"/>
              </w:rPr>
            </w:pPr>
            <w:r w:rsidRPr="004B66FF">
              <w:rPr>
                <w:rFonts w:ascii="Times New Roman" w:hAnsi="Times New Roman"/>
                <w:b/>
                <w:color w:val="000000"/>
                <w:lang w:val="lt-LT" w:eastAsia="lt-LT"/>
              </w:rPr>
              <w:t>GYVŪNŲ AUGINTINIŲ ŠĖRIMAS, GIRDYMAS</w:t>
            </w:r>
          </w:p>
        </w:tc>
        <w:tc>
          <w:tcPr>
            <w:tcW w:w="1937" w:type="dxa"/>
            <w:tcBorders>
              <w:top w:val="single" w:sz="4" w:space="0" w:color="000000"/>
              <w:left w:val="single" w:sz="4" w:space="0" w:color="000000"/>
              <w:bottom w:val="single" w:sz="4" w:space="0" w:color="000000"/>
              <w:right w:val="single" w:sz="4" w:space="0" w:color="auto"/>
            </w:tcBorders>
          </w:tcPr>
          <w:p w14:paraId="2C4BDFCF" w14:textId="77777777" w:rsidR="00540094" w:rsidRPr="004B66FF" w:rsidRDefault="00540094" w:rsidP="008D4391">
            <w:pPr>
              <w:suppressAutoHyphens w:val="0"/>
              <w:autoSpaceDN/>
              <w:jc w:val="center"/>
              <w:textAlignment w:val="auto"/>
              <w:rPr>
                <w:rFonts w:ascii="Times New Roman" w:hAnsi="Times New Roman"/>
                <w:b/>
                <w:color w:val="000000"/>
                <w:lang w:val="lt-LT" w:eastAsia="lt-LT"/>
              </w:rPr>
            </w:pPr>
          </w:p>
        </w:tc>
      </w:tr>
      <w:tr w:rsidR="00540094" w:rsidRPr="004B66FF" w14:paraId="2C02ACC4" w14:textId="75D5C09E"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2334723"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r w:rsidRPr="004B66FF">
              <w:rPr>
                <w:rFonts w:ascii="Times New Roman" w:hAnsi="Times New Roman"/>
                <w:b/>
                <w:color w:val="000000"/>
                <w:lang w:val="lt-LT" w:eastAsia="lt-LT"/>
              </w:rPr>
              <w:t>9.</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743CD22B" w14:textId="77777777" w:rsidR="00540094" w:rsidRPr="004B66FF" w:rsidRDefault="00540094" w:rsidP="006F34F2">
            <w:pPr>
              <w:jc w:val="both"/>
              <w:rPr>
                <w:rFonts w:ascii="Times New Roman" w:hAnsi="Times New Roman"/>
                <w:lang w:val="lt-LT"/>
              </w:rPr>
            </w:pPr>
            <w:r w:rsidRPr="004B66FF">
              <w:rPr>
                <w:rFonts w:ascii="Times New Roman" w:hAnsi="Times New Roman"/>
                <w:color w:val="000000"/>
                <w:spacing w:val="-4"/>
                <w:lang w:val="lt-LT" w:eastAsia="lt-LT"/>
              </w:rPr>
              <w:t xml:space="preserve">Ar gyvūnai augintiniai yra </w:t>
            </w:r>
            <w:r w:rsidRPr="004B66FF">
              <w:rPr>
                <w:rFonts w:ascii="Times New Roman" w:hAnsi="Times New Roman"/>
                <w:lang w:val="lt-LT" w:eastAsia="lt-LT"/>
              </w:rPr>
              <w:t>šeriami visaverčiu, neužterštu fiziologinius poreikius atitinkančiu pašaru ir ar gyvūnai gali prieiti prie švaraus, neužteršto geriamojo vandens?</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5C57AE43" w14:textId="77777777" w:rsidR="00540094" w:rsidRPr="004B66FF" w:rsidRDefault="00540094" w:rsidP="0024488B">
            <w:pPr>
              <w:jc w:val="both"/>
              <w:rPr>
                <w:rFonts w:ascii="Times New Roman" w:hAnsi="Times New Roman"/>
                <w:color w:val="000000"/>
                <w:lang w:val="lt-LT"/>
              </w:rPr>
            </w:pPr>
            <w:r w:rsidRPr="004B66FF">
              <w:rPr>
                <w:rFonts w:ascii="Times New Roman" w:hAnsi="Times New Roman"/>
                <w:lang w:val="lt-LT"/>
              </w:rPr>
              <w:t>Gyvūnų gerovės ir apsaugos įstatymas</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2AC516E2" w14:textId="77777777" w:rsidR="00540094" w:rsidRPr="004B66FF" w:rsidRDefault="00540094" w:rsidP="0024488B">
            <w:pPr>
              <w:jc w:val="both"/>
              <w:rPr>
                <w:rFonts w:ascii="Times New Roman" w:hAnsi="Times New Roman"/>
                <w:color w:val="000000"/>
                <w:lang w:val="lt-LT"/>
              </w:rPr>
            </w:pPr>
            <w:r w:rsidRPr="004B66FF">
              <w:rPr>
                <w:rFonts w:ascii="Times New Roman" w:hAnsi="Times New Roman"/>
                <w:color w:val="000000"/>
                <w:lang w:val="lt-LT"/>
              </w:rPr>
              <w:t>4 straipsnio 2 dalies 17 punktas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660BAE12" w14:textId="77777777" w:rsidR="00540094" w:rsidRPr="004B66FF" w:rsidRDefault="00540094" w:rsidP="0024488B">
            <w:pPr>
              <w:suppressAutoHyphens w:val="0"/>
              <w:autoSpaceDN/>
              <w:jc w:val="both"/>
              <w:textAlignment w:val="auto"/>
              <w:rPr>
                <w:rFonts w:ascii="Times New Roman" w:hAnsi="Times New Roman"/>
                <w:color w:val="000000"/>
                <w:lang w:val="lt-LT"/>
              </w:rPr>
            </w:pPr>
            <w:r w:rsidRPr="004B66FF">
              <w:rPr>
                <w:rFonts w:ascii="Times New Roman" w:hAnsi="Times New Roman"/>
                <w:color w:val="000000"/>
                <w:lang w:val="lt-LT" w:eastAsia="lt-LT"/>
              </w:rPr>
              <w:t>Žiauriu elgesiu su gyvūnais, jų kankinimu laikomi šie veiksmai:</w:t>
            </w:r>
            <w:r w:rsidRPr="004B66FF">
              <w:rPr>
                <w:rFonts w:ascii="Times New Roman" w:hAnsi="Times New Roman"/>
                <w:color w:val="000000"/>
                <w:lang w:val="lt-LT"/>
              </w:rPr>
              <w:t xml:space="preserve"> </w:t>
            </w:r>
          </w:p>
          <w:p w14:paraId="6921DDCD" w14:textId="77777777" w:rsidR="00540094" w:rsidRPr="004B66FF" w:rsidRDefault="00540094" w:rsidP="0024488B">
            <w:pPr>
              <w:suppressAutoHyphens w:val="0"/>
              <w:autoSpaceDN/>
              <w:jc w:val="both"/>
              <w:textAlignment w:val="auto"/>
              <w:rPr>
                <w:rFonts w:ascii="Times New Roman" w:hAnsi="Times New Roman"/>
                <w:color w:val="000000"/>
                <w:lang w:val="lt-LT"/>
              </w:rPr>
            </w:pPr>
            <w:r w:rsidRPr="004B66FF">
              <w:rPr>
                <w:rFonts w:ascii="Times New Roman" w:hAnsi="Times New Roman"/>
                <w:color w:val="000000"/>
                <w:lang w:val="lt-LT"/>
              </w:rPr>
              <w:t>17) nepakankamas gyvūnų šėrimas ar girdymas</w:t>
            </w:r>
          </w:p>
          <w:p w14:paraId="5346E593" w14:textId="77777777" w:rsidR="00540094" w:rsidRPr="004B66FF" w:rsidRDefault="00540094" w:rsidP="0024488B">
            <w:pPr>
              <w:suppressAutoHyphens w:val="0"/>
              <w:autoSpaceDN/>
              <w:jc w:val="both"/>
              <w:textAlignment w:val="auto"/>
              <w:rPr>
                <w:rFonts w:ascii="Times New Roman" w:hAnsi="Times New Roman"/>
                <w:b/>
                <w:color w:val="000000"/>
                <w:lang w:val="lt-LT"/>
              </w:rPr>
            </w:pPr>
            <w:r w:rsidRPr="004B66FF">
              <w:rPr>
                <w:rFonts w:ascii="Times New Roman" w:hAnsi="Times New Roman"/>
                <w:b/>
                <w:color w:val="000000"/>
                <w:lang w:val="lt-LT"/>
              </w:rPr>
              <w:t xml:space="preserve">Rekomendacija. </w:t>
            </w:r>
          </w:p>
          <w:p w14:paraId="61E22C04" w14:textId="77777777" w:rsidR="00540094" w:rsidRPr="004B66FF" w:rsidRDefault="00540094" w:rsidP="0024488B">
            <w:pPr>
              <w:suppressAutoHyphens w:val="0"/>
              <w:autoSpaceDN/>
              <w:jc w:val="both"/>
              <w:textAlignment w:val="auto"/>
              <w:rPr>
                <w:rFonts w:ascii="Times New Roman" w:hAnsi="Times New Roman"/>
                <w:b/>
                <w:color w:val="000000"/>
                <w:lang w:val="lt-LT"/>
              </w:rPr>
            </w:pPr>
            <w:r w:rsidRPr="004B66FF">
              <w:rPr>
                <w:rFonts w:ascii="Times New Roman" w:hAnsi="Times New Roman"/>
                <w:b/>
                <w:color w:val="000000"/>
                <w:lang w:val="lt-LT"/>
              </w:rPr>
              <w:t>Rekomenduojama įvertinti:</w:t>
            </w:r>
          </w:p>
          <w:p w14:paraId="3CBF79B5" w14:textId="77777777" w:rsidR="00540094" w:rsidRPr="004B66FF" w:rsidRDefault="00540094" w:rsidP="00C50354">
            <w:pPr>
              <w:pStyle w:val="ListParagraph"/>
              <w:numPr>
                <w:ilvl w:val="0"/>
                <w:numId w:val="23"/>
              </w:numPr>
              <w:suppressAutoHyphens w:val="0"/>
              <w:autoSpaceDN/>
              <w:jc w:val="both"/>
              <w:textAlignment w:val="auto"/>
              <w:rPr>
                <w:rFonts w:ascii="Times New Roman" w:hAnsi="Times New Roman"/>
                <w:color w:val="000000"/>
                <w:lang w:val="lt-LT"/>
              </w:rPr>
            </w:pPr>
            <w:r w:rsidRPr="004B66FF">
              <w:rPr>
                <w:rFonts w:ascii="Times New Roman" w:hAnsi="Times New Roman"/>
                <w:color w:val="000000"/>
                <w:lang w:val="lt-LT"/>
              </w:rPr>
              <w:lastRenderedPageBreak/>
              <w:t>Gyvūno augintinio įmitimą</w:t>
            </w:r>
          </w:p>
          <w:p w14:paraId="18ACEFF2" w14:textId="77777777" w:rsidR="00540094" w:rsidRPr="004B66FF" w:rsidRDefault="00540094" w:rsidP="0024488B">
            <w:pPr>
              <w:suppressAutoHyphens w:val="0"/>
              <w:autoSpaceDN/>
              <w:jc w:val="both"/>
              <w:textAlignment w:val="auto"/>
              <w:rPr>
                <w:rFonts w:ascii="Times New Roman" w:hAnsi="Times New Roman"/>
                <w:b/>
                <w:color w:val="000000"/>
                <w:lang w:val="lt-LT"/>
              </w:rPr>
            </w:pPr>
            <w:r w:rsidRPr="004B66FF">
              <w:rPr>
                <w:rFonts w:ascii="Times New Roman" w:hAnsi="Times New Roman"/>
                <w:color w:val="000000"/>
                <w:lang w:val="lt-LT"/>
              </w:rPr>
              <w:t>Šuns eksterjeras vertinamas nuo 1 iki 5 balų:</w:t>
            </w:r>
          </w:p>
          <w:p w14:paraId="3D7DCC90" w14:textId="77777777" w:rsidR="00540094" w:rsidRPr="004B66FF" w:rsidRDefault="00540094" w:rsidP="0024488B">
            <w:pPr>
              <w:shd w:val="clear" w:color="auto" w:fill="FFFFFF"/>
              <w:suppressAutoHyphens w:val="0"/>
              <w:autoSpaceDN/>
              <w:jc w:val="both"/>
              <w:textAlignment w:val="auto"/>
              <w:rPr>
                <w:rFonts w:ascii="Times New Roman" w:hAnsi="Times New Roman"/>
                <w:color w:val="000000"/>
                <w:lang w:val="lt-LT"/>
              </w:rPr>
            </w:pPr>
            <w:r w:rsidRPr="004B66FF">
              <w:rPr>
                <w:rFonts w:ascii="Times New Roman" w:hAnsi="Times New Roman"/>
                <w:i/>
                <w:color w:val="000000"/>
                <w:lang w:val="lt-LT"/>
              </w:rPr>
              <w:t>1 balas</w:t>
            </w:r>
            <w:r w:rsidRPr="004B66FF">
              <w:rPr>
                <w:rFonts w:ascii="Times New Roman" w:hAnsi="Times New Roman"/>
                <w:color w:val="000000"/>
                <w:lang w:val="lt-LT"/>
              </w:rPr>
              <w:t xml:space="preserve">- išsekęs organizmas. Šonkauliai, juosmens slanksteliai, dubens kaulai ir kiti kūno išsikišimai matomi iš toli, nėra kūno riebalų, akivaizdus raumenų masės trūkumas. </w:t>
            </w:r>
          </w:p>
          <w:p w14:paraId="1E1D8C40" w14:textId="77777777" w:rsidR="00540094" w:rsidRPr="004B66FF" w:rsidRDefault="00540094" w:rsidP="0024488B">
            <w:pPr>
              <w:shd w:val="clear" w:color="auto" w:fill="FFFFFF"/>
              <w:suppressAutoHyphens w:val="0"/>
              <w:autoSpaceDN/>
              <w:jc w:val="both"/>
              <w:textAlignment w:val="auto"/>
              <w:rPr>
                <w:rFonts w:ascii="Times New Roman" w:hAnsi="Times New Roman"/>
                <w:color w:val="000000"/>
                <w:lang w:val="lt-LT"/>
              </w:rPr>
            </w:pPr>
            <w:r w:rsidRPr="004B66FF">
              <w:rPr>
                <w:rFonts w:ascii="Times New Roman" w:hAnsi="Times New Roman"/>
                <w:i/>
                <w:color w:val="000000"/>
                <w:lang w:val="lt-LT"/>
              </w:rPr>
              <w:t>2 balai</w:t>
            </w:r>
            <w:r w:rsidRPr="004B66FF">
              <w:rPr>
                <w:rFonts w:ascii="Times New Roman" w:hAnsi="Times New Roman"/>
                <w:color w:val="000000"/>
                <w:lang w:val="lt-LT"/>
              </w:rPr>
              <w:t xml:space="preserve">- liesas. Lengvai apčiuopiami šonkauliai ir gali būti matomi be neapčiuopiamų riebalų, matomos juosmens slankstelių viršūnės, mažiau matomi dubens kaulai, akivaizdžiai matomas juosmuo ir pilvo linkis. </w:t>
            </w:r>
          </w:p>
          <w:p w14:paraId="6E9A4837" w14:textId="77777777" w:rsidR="00540094" w:rsidRPr="004B66FF" w:rsidRDefault="00540094" w:rsidP="0024488B">
            <w:pPr>
              <w:shd w:val="clear" w:color="auto" w:fill="FFFFFF"/>
              <w:suppressAutoHyphens w:val="0"/>
              <w:autoSpaceDN/>
              <w:jc w:val="both"/>
              <w:textAlignment w:val="auto"/>
              <w:rPr>
                <w:rFonts w:ascii="Times New Roman" w:hAnsi="Times New Roman"/>
                <w:color w:val="000000"/>
                <w:lang w:val="lt-LT"/>
              </w:rPr>
            </w:pPr>
            <w:r w:rsidRPr="004B66FF">
              <w:rPr>
                <w:rFonts w:ascii="Times New Roman" w:hAnsi="Times New Roman"/>
                <w:i/>
                <w:color w:val="000000"/>
                <w:lang w:val="lt-LT"/>
              </w:rPr>
              <w:t>3 balai</w:t>
            </w:r>
            <w:r w:rsidRPr="004B66FF">
              <w:rPr>
                <w:rFonts w:ascii="Times New Roman" w:hAnsi="Times New Roman"/>
                <w:color w:val="000000"/>
                <w:lang w:val="lt-LT"/>
              </w:rPr>
              <w:t>- vidutinio svorio. Šonkauliai apčiuopiami be riebalinės dangos pertekliaus, žiūrint iš šono, pilvo sritis pakilusi.</w:t>
            </w:r>
          </w:p>
          <w:p w14:paraId="2FD1656F" w14:textId="77777777" w:rsidR="00540094" w:rsidRPr="004B66FF" w:rsidRDefault="00540094" w:rsidP="0024488B">
            <w:pPr>
              <w:shd w:val="clear" w:color="auto" w:fill="FFFFFF"/>
              <w:suppressAutoHyphens w:val="0"/>
              <w:autoSpaceDN/>
              <w:jc w:val="both"/>
              <w:textAlignment w:val="auto"/>
              <w:rPr>
                <w:rFonts w:ascii="Times New Roman" w:hAnsi="Times New Roman"/>
                <w:color w:val="000000"/>
                <w:lang w:val="lt-LT"/>
              </w:rPr>
            </w:pPr>
            <w:r w:rsidRPr="004B66FF">
              <w:rPr>
                <w:rFonts w:ascii="Times New Roman" w:hAnsi="Times New Roman"/>
                <w:i/>
                <w:color w:val="000000"/>
                <w:lang w:val="lt-LT"/>
              </w:rPr>
              <w:t>4 balai</w:t>
            </w:r>
            <w:r w:rsidRPr="004B66FF">
              <w:rPr>
                <w:rFonts w:ascii="Times New Roman" w:hAnsi="Times New Roman"/>
                <w:color w:val="000000"/>
                <w:lang w:val="lt-LT"/>
              </w:rPr>
              <w:t xml:space="preserve">- apkūnus. Šonkauliai apčiuopiami sunkiai, pastebimos riebalų sankaupos virš stuburo ir uodegos pagrindo, pilvo įlinkio gali nebūti. </w:t>
            </w:r>
          </w:p>
          <w:p w14:paraId="0F2D2C1E" w14:textId="77777777" w:rsidR="00540094" w:rsidRPr="004B66FF" w:rsidRDefault="00540094" w:rsidP="00C50354">
            <w:pPr>
              <w:shd w:val="clear" w:color="auto" w:fill="FFFFFF"/>
              <w:suppressAutoHyphens w:val="0"/>
              <w:autoSpaceDN/>
              <w:jc w:val="both"/>
              <w:textAlignment w:val="auto"/>
              <w:rPr>
                <w:rFonts w:ascii="Times New Roman" w:hAnsi="Times New Roman"/>
                <w:color w:val="000000"/>
                <w:lang w:val="lt-LT"/>
              </w:rPr>
            </w:pPr>
            <w:r w:rsidRPr="004B66FF">
              <w:rPr>
                <w:rFonts w:ascii="Times New Roman" w:hAnsi="Times New Roman"/>
                <w:i/>
                <w:color w:val="000000"/>
                <w:lang w:val="lt-LT"/>
              </w:rPr>
              <w:t>5 balai</w:t>
            </w:r>
            <w:r w:rsidRPr="004B66FF">
              <w:rPr>
                <w:rFonts w:ascii="Times New Roman" w:hAnsi="Times New Roman"/>
                <w:color w:val="000000"/>
                <w:lang w:val="lt-LT"/>
              </w:rPr>
              <w:t xml:space="preserve">- nutukimas. Didelės riebalų sankaupos ant krūtinės, nugaros ir uodegos pagrindo, taip pat ant kaklo ir galūnių, nesimato juosmens ir pilvo įlinkio, pilvas išsipūtęs. </w:t>
            </w:r>
          </w:p>
          <w:p w14:paraId="530237BD" w14:textId="77777777" w:rsidR="00540094" w:rsidRPr="004B66FF" w:rsidRDefault="00540094" w:rsidP="004B66FF">
            <w:pPr>
              <w:pStyle w:val="ListParagraph"/>
              <w:numPr>
                <w:ilvl w:val="0"/>
                <w:numId w:val="23"/>
              </w:numPr>
              <w:shd w:val="clear" w:color="auto" w:fill="FFFFFF"/>
              <w:tabs>
                <w:tab w:val="left" w:pos="271"/>
              </w:tabs>
              <w:suppressAutoHyphens w:val="0"/>
              <w:autoSpaceDN/>
              <w:ind w:left="0" w:firstLine="0"/>
              <w:jc w:val="both"/>
              <w:textAlignment w:val="auto"/>
              <w:rPr>
                <w:rFonts w:ascii="Times New Roman" w:hAnsi="Times New Roman"/>
                <w:color w:val="000000"/>
                <w:lang w:val="lt-LT"/>
              </w:rPr>
            </w:pPr>
            <w:r w:rsidRPr="004B66FF">
              <w:rPr>
                <w:rFonts w:ascii="Times New Roman" w:hAnsi="Times New Roman"/>
                <w:color w:val="000000"/>
                <w:lang w:val="lt-LT"/>
              </w:rPr>
              <w:t xml:space="preserve">Ar </w:t>
            </w:r>
            <w:r w:rsidRPr="004B66FF">
              <w:rPr>
                <w:rFonts w:ascii="Times New Roman" w:hAnsi="Times New Roman"/>
                <w:color w:val="000000"/>
                <w:lang w:val="lt-LT" w:eastAsia="lt-LT"/>
              </w:rPr>
              <w:t>gyvūnai šeriami jų poreikius atitinkančiais pašarais; Kiek kartų dienoje šeriami; Ar laikytojas turi pakankamai pašaro atsargų;</w:t>
            </w:r>
          </w:p>
          <w:p w14:paraId="17213A62" w14:textId="77777777" w:rsidR="00540094" w:rsidRPr="004B66FF" w:rsidRDefault="00540094" w:rsidP="0024488B">
            <w:pPr>
              <w:widowControl w:val="0"/>
              <w:shd w:val="clear" w:color="auto" w:fill="FFFFFF"/>
              <w:jc w:val="both"/>
              <w:rPr>
                <w:rFonts w:ascii="Times New Roman" w:hAnsi="Times New Roman"/>
                <w:color w:val="000000"/>
                <w:lang w:val="lt-LT" w:eastAsia="lt-LT"/>
              </w:rPr>
            </w:pPr>
            <w:r w:rsidRPr="004B66FF">
              <w:rPr>
                <w:rFonts w:ascii="Times New Roman" w:hAnsi="Times New Roman"/>
                <w:color w:val="000000"/>
                <w:lang w:val="lt-LT" w:eastAsia="lt-LT"/>
              </w:rPr>
              <w:t xml:space="preserve">Pašaro kiekis, sudėtis, forma ir jo pateikimas turi atitikti gyvūnų augintinių mitybos ir elgesio poreikius. </w:t>
            </w:r>
          </w:p>
          <w:p w14:paraId="70C98A94" w14:textId="77777777" w:rsidR="00540094" w:rsidRPr="004B66FF" w:rsidRDefault="00540094" w:rsidP="0024488B">
            <w:pPr>
              <w:widowControl w:val="0"/>
              <w:shd w:val="clear" w:color="auto" w:fill="FFFFFF"/>
              <w:jc w:val="both"/>
              <w:rPr>
                <w:rFonts w:ascii="Times New Roman" w:hAnsi="Times New Roman"/>
                <w:lang w:val="lt-LT" w:eastAsia="lt-LT"/>
              </w:rPr>
            </w:pPr>
            <w:r w:rsidRPr="004B66FF">
              <w:rPr>
                <w:rFonts w:ascii="Times New Roman" w:hAnsi="Times New Roman"/>
                <w:lang w:val="lt-LT" w:eastAsia="lt-LT"/>
              </w:rPr>
              <w:t>Gyvūnai turi gauti pašaro jų fiziologinius poreikius atitinkančiais laiko tarpais (rekomenduojama mažiausiai 1-2 kartus per dieną, atsižvelgiant į gyvūno amžių, sveikatos būklę).</w:t>
            </w:r>
          </w:p>
          <w:p w14:paraId="7ED64CD1" w14:textId="77777777" w:rsidR="00540094" w:rsidRPr="004B66FF" w:rsidRDefault="00540094" w:rsidP="00C50354">
            <w:pPr>
              <w:widowControl w:val="0"/>
              <w:shd w:val="clear" w:color="auto" w:fill="FFFFFF"/>
              <w:jc w:val="both"/>
              <w:rPr>
                <w:rFonts w:ascii="Times New Roman" w:hAnsi="Times New Roman"/>
                <w:lang w:val="lt-LT" w:eastAsia="lt-LT"/>
              </w:rPr>
            </w:pPr>
            <w:r w:rsidRPr="004B66FF">
              <w:rPr>
                <w:rFonts w:ascii="Times New Roman" w:hAnsi="Times New Roman"/>
                <w:lang w:val="lt-LT" w:eastAsia="lt-LT"/>
              </w:rPr>
              <w:t xml:space="preserve">Gyvūnų laikymo vietoje turi būti pakankamas kiekis gyvūnų šėrimo ir </w:t>
            </w:r>
            <w:r w:rsidRPr="004B66FF">
              <w:rPr>
                <w:rFonts w:ascii="Times New Roman" w:hAnsi="Times New Roman"/>
                <w:lang w:val="lt-LT" w:eastAsia="lt-LT"/>
              </w:rPr>
              <w:lastRenderedPageBreak/>
              <w:t xml:space="preserve">girdymo įrangos, kad vienu metu be konkurencijos galėtų maitintis ir atsigerti visi gyvūnai. Gyvūno laikytojas turi turėti pašaro atsargų. </w:t>
            </w:r>
          </w:p>
          <w:p w14:paraId="7E4DF445" w14:textId="77777777" w:rsidR="00540094" w:rsidRPr="004B66FF" w:rsidRDefault="00540094" w:rsidP="004B66FF">
            <w:pPr>
              <w:pStyle w:val="ListParagraph"/>
              <w:widowControl w:val="0"/>
              <w:numPr>
                <w:ilvl w:val="0"/>
                <w:numId w:val="23"/>
              </w:numPr>
              <w:shd w:val="clear" w:color="auto" w:fill="FFFFFF"/>
              <w:tabs>
                <w:tab w:val="left" w:pos="271"/>
              </w:tabs>
              <w:ind w:left="0" w:firstLine="91"/>
              <w:jc w:val="both"/>
              <w:rPr>
                <w:rFonts w:ascii="Times New Roman" w:hAnsi="Times New Roman"/>
                <w:lang w:val="lt-LT" w:eastAsia="lt-LT"/>
              </w:rPr>
            </w:pPr>
            <w:r w:rsidRPr="004B66FF">
              <w:rPr>
                <w:rFonts w:ascii="Times New Roman" w:hAnsi="Times New Roman"/>
                <w:lang w:val="lt-LT"/>
              </w:rPr>
              <w:t xml:space="preserve">Ar gyvūnams prieinamoje vietoje nuolat yra švaraus geriamojo vandens; Ar gyvūnai yra reguliariai girdomi, jei to reikia; </w:t>
            </w:r>
          </w:p>
          <w:p w14:paraId="0FA0EF22" w14:textId="77777777" w:rsidR="00540094" w:rsidRPr="004B66FF" w:rsidRDefault="00540094" w:rsidP="00213783">
            <w:pPr>
              <w:widowControl w:val="0"/>
              <w:shd w:val="clear" w:color="auto" w:fill="FFFFFF"/>
              <w:jc w:val="both"/>
              <w:rPr>
                <w:rFonts w:ascii="Times New Roman" w:hAnsi="Times New Roman"/>
                <w:lang w:val="lt-LT" w:eastAsia="lt-LT"/>
              </w:rPr>
            </w:pPr>
            <w:r w:rsidRPr="004B66FF">
              <w:rPr>
                <w:rFonts w:ascii="Times New Roman" w:hAnsi="Times New Roman"/>
                <w:lang w:val="lt-LT"/>
              </w:rPr>
              <w:t xml:space="preserve">Gyvūnų laikymo vietoje visada turi būti geriamojo vandens. Geriamasis vanduo turi būti neužterštas, neužšalęs. Girdymo įranga turi būti tokia, kurios gyvūnas negalėtų apversti. </w:t>
            </w:r>
          </w:p>
        </w:tc>
        <w:tc>
          <w:tcPr>
            <w:tcW w:w="1937" w:type="dxa"/>
            <w:tcBorders>
              <w:top w:val="single" w:sz="4" w:space="0" w:color="000000"/>
              <w:left w:val="single" w:sz="4" w:space="0" w:color="000000"/>
              <w:bottom w:val="single" w:sz="4" w:space="0" w:color="000000"/>
              <w:right w:val="single" w:sz="4" w:space="0" w:color="auto"/>
            </w:tcBorders>
          </w:tcPr>
          <w:p w14:paraId="244B64FC"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p>
        </w:tc>
      </w:tr>
      <w:tr w:rsidR="00540094" w:rsidRPr="004B66FF" w14:paraId="167AB4FE" w14:textId="7B6DED7C" w:rsidTr="00540094">
        <w:trPr>
          <w:trHeight w:val="411"/>
        </w:trPr>
        <w:tc>
          <w:tcPr>
            <w:tcW w:w="13363"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DAAA4A1" w14:textId="77777777" w:rsidR="00540094" w:rsidRPr="004B66FF" w:rsidRDefault="00540094" w:rsidP="008D4391">
            <w:pPr>
              <w:suppressAutoHyphens w:val="0"/>
              <w:autoSpaceDN/>
              <w:jc w:val="center"/>
              <w:textAlignment w:val="auto"/>
              <w:rPr>
                <w:rFonts w:ascii="Times New Roman" w:hAnsi="Times New Roman"/>
                <w:b/>
                <w:color w:val="000000"/>
                <w:lang w:val="lt-LT" w:eastAsia="lt-LT"/>
              </w:rPr>
            </w:pPr>
            <w:r w:rsidRPr="004B66FF">
              <w:rPr>
                <w:rFonts w:ascii="Times New Roman" w:hAnsi="Times New Roman"/>
                <w:b/>
                <w:color w:val="000000"/>
                <w:lang w:val="lt-LT" w:eastAsia="lt-LT"/>
              </w:rPr>
              <w:lastRenderedPageBreak/>
              <w:t>GYVŪNŲ AUGINTINIŲ VEISIMO REIKALAVIMAI</w:t>
            </w:r>
          </w:p>
        </w:tc>
        <w:tc>
          <w:tcPr>
            <w:tcW w:w="1937" w:type="dxa"/>
            <w:tcBorders>
              <w:top w:val="single" w:sz="4" w:space="0" w:color="000000"/>
              <w:left w:val="single" w:sz="4" w:space="0" w:color="000000"/>
              <w:bottom w:val="single" w:sz="4" w:space="0" w:color="000000"/>
              <w:right w:val="single" w:sz="4" w:space="0" w:color="auto"/>
            </w:tcBorders>
          </w:tcPr>
          <w:p w14:paraId="433CBB5D" w14:textId="77777777" w:rsidR="00540094" w:rsidRPr="004B66FF" w:rsidRDefault="00540094" w:rsidP="008D4391">
            <w:pPr>
              <w:suppressAutoHyphens w:val="0"/>
              <w:autoSpaceDN/>
              <w:jc w:val="center"/>
              <w:textAlignment w:val="auto"/>
              <w:rPr>
                <w:rFonts w:ascii="Times New Roman" w:hAnsi="Times New Roman"/>
                <w:b/>
                <w:color w:val="000000"/>
                <w:lang w:val="lt-LT" w:eastAsia="lt-LT"/>
              </w:rPr>
            </w:pPr>
          </w:p>
        </w:tc>
      </w:tr>
      <w:tr w:rsidR="00540094" w:rsidRPr="004B66FF" w14:paraId="75DBA161" w14:textId="0BECA871" w:rsidTr="00540094">
        <w:trPr>
          <w:trHeight w:val="1166"/>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C7E3B87"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r w:rsidRPr="004B66FF">
              <w:rPr>
                <w:rFonts w:ascii="Times New Roman" w:hAnsi="Times New Roman"/>
                <w:b/>
                <w:color w:val="000000"/>
                <w:lang w:val="lt-LT" w:eastAsia="lt-LT"/>
              </w:rPr>
              <w:t>10.</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11BEA048" w14:textId="77777777" w:rsidR="00540094" w:rsidRPr="004B66FF" w:rsidRDefault="00540094" w:rsidP="00F60BCD">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Ar gyvūnai augintiniai veisiami nesukeliant žalingų pasėkmių jų sveikatai ir gerovei?</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5917B5E8" w14:textId="77777777" w:rsidR="00540094" w:rsidRPr="004B66FF" w:rsidRDefault="00540094" w:rsidP="0024488B">
            <w:pPr>
              <w:suppressAutoHyphens w:val="0"/>
              <w:autoSpaceDN/>
              <w:jc w:val="both"/>
              <w:textAlignment w:val="auto"/>
              <w:rPr>
                <w:rFonts w:ascii="Times New Roman" w:hAnsi="Times New Roman"/>
                <w:b/>
                <w:color w:val="000000"/>
                <w:lang w:val="lt-LT" w:eastAsia="lt-LT"/>
              </w:rPr>
            </w:pPr>
            <w:r w:rsidRPr="004B66FF">
              <w:rPr>
                <w:rFonts w:ascii="Times New Roman" w:hAnsi="Times New Roman"/>
                <w:lang w:val="lt-LT"/>
              </w:rPr>
              <w:t>Gyvūnų gerovės ir apsaugos įstatymas</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7DAA779E"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4 straipsnio 14 punktas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0FBBEFA6" w14:textId="77777777" w:rsidR="00540094" w:rsidRPr="004B66FF" w:rsidRDefault="00540094" w:rsidP="0024488B">
            <w:pPr>
              <w:suppressAutoHyphens w:val="0"/>
              <w:autoSpaceDN/>
              <w:jc w:val="both"/>
              <w:textAlignment w:val="auto"/>
              <w:rPr>
                <w:rFonts w:ascii="Times New Roman" w:hAnsi="Times New Roman"/>
                <w:bCs/>
                <w:color w:val="000000"/>
                <w:lang w:val="lt-LT" w:eastAsia="lt-LT"/>
              </w:rPr>
            </w:pPr>
            <w:r w:rsidRPr="004B66FF">
              <w:rPr>
                <w:rFonts w:ascii="Times New Roman" w:hAnsi="Times New Roman"/>
                <w:bCs/>
                <w:color w:val="000000"/>
                <w:lang w:val="lt-LT" w:eastAsia="lt-LT"/>
              </w:rPr>
              <w:t>4. Žiaurus elgesys su gyvūnais ir jų kankinimas:</w:t>
            </w:r>
          </w:p>
          <w:p w14:paraId="37E56189" w14:textId="77777777" w:rsidR="00540094" w:rsidRPr="004B66FF" w:rsidRDefault="00540094" w:rsidP="00BB4AAF">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14) gyvūnų veisimas, sukeliantis žalingas pasekmes gyvūnų sveikatai ir gerovei;</w:t>
            </w:r>
          </w:p>
        </w:tc>
        <w:tc>
          <w:tcPr>
            <w:tcW w:w="1937" w:type="dxa"/>
            <w:tcBorders>
              <w:top w:val="single" w:sz="4" w:space="0" w:color="000000"/>
              <w:left w:val="single" w:sz="4" w:space="0" w:color="000000"/>
              <w:bottom w:val="single" w:sz="4" w:space="0" w:color="000000"/>
              <w:right w:val="single" w:sz="4" w:space="0" w:color="auto"/>
            </w:tcBorders>
          </w:tcPr>
          <w:p w14:paraId="1106BFBC" w14:textId="77777777" w:rsidR="00540094" w:rsidRPr="004B66FF" w:rsidRDefault="00540094" w:rsidP="0024488B">
            <w:pPr>
              <w:suppressAutoHyphens w:val="0"/>
              <w:autoSpaceDN/>
              <w:jc w:val="both"/>
              <w:textAlignment w:val="auto"/>
              <w:rPr>
                <w:rFonts w:ascii="Times New Roman" w:hAnsi="Times New Roman"/>
                <w:bCs/>
                <w:color w:val="000000"/>
                <w:lang w:val="lt-LT" w:eastAsia="lt-LT"/>
              </w:rPr>
            </w:pPr>
          </w:p>
        </w:tc>
      </w:tr>
      <w:tr w:rsidR="00540094" w:rsidRPr="004B66FF" w14:paraId="63BB1B35" w14:textId="4AF64A1E"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5CAF390"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55EE8F63" w14:textId="77777777" w:rsidR="00540094" w:rsidRPr="004B66FF" w:rsidRDefault="00540094" w:rsidP="0024488B">
            <w:pPr>
              <w:suppressAutoHyphens w:val="0"/>
              <w:autoSpaceDN/>
              <w:jc w:val="both"/>
              <w:textAlignment w:val="auto"/>
              <w:rPr>
                <w:rFonts w:ascii="Times New Roman" w:hAnsi="Times New Roman"/>
                <w:b/>
                <w:color w:val="000000"/>
                <w:lang w:val="lt-LT" w:eastAsia="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3BFFAC05" w14:textId="77777777" w:rsidR="00540094" w:rsidRPr="004B66FF" w:rsidRDefault="00540094" w:rsidP="0024488B">
            <w:pPr>
              <w:suppressAutoHyphens w:val="0"/>
              <w:autoSpaceDN/>
              <w:jc w:val="both"/>
              <w:textAlignment w:val="auto"/>
              <w:rPr>
                <w:rFonts w:ascii="Times New Roman" w:hAnsi="Times New Roman"/>
                <w:b/>
                <w:color w:val="000000"/>
                <w:lang w:val="lt-LT" w:eastAsia="lt-LT"/>
              </w:rPr>
            </w:pPr>
            <w:r w:rsidRPr="004B66FF">
              <w:rPr>
                <w:rFonts w:ascii="Times New Roman" w:hAnsi="Times New Roman"/>
                <w:lang w:val="lt-LT"/>
              </w:rPr>
              <w:t>Gyvūnų gerovės ir apsaugos įstatymas</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5A771A99"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10 straipsnio 1 punktas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2644572B" w14:textId="77777777" w:rsidR="00540094" w:rsidRPr="004B66FF" w:rsidRDefault="00540094" w:rsidP="00F73499">
            <w:pPr>
              <w:suppressAutoHyphens w:val="0"/>
              <w:autoSpaceDN/>
              <w:jc w:val="both"/>
              <w:textAlignment w:val="auto"/>
              <w:rPr>
                <w:rFonts w:ascii="Times New Roman" w:hAnsi="Times New Roman"/>
                <w:color w:val="000000"/>
                <w:lang w:val="lt-LT" w:eastAsia="lt-LT"/>
              </w:rPr>
            </w:pPr>
            <w:bookmarkStart w:id="29" w:name="part_e15fa42832954dc88905fe84ec5aeea3"/>
            <w:bookmarkEnd w:id="29"/>
            <w:r w:rsidRPr="004B66FF">
              <w:rPr>
                <w:rFonts w:ascii="Times New Roman" w:hAnsi="Times New Roman"/>
                <w:color w:val="000000"/>
                <w:lang w:val="lt-LT" w:eastAsia="lt-LT"/>
              </w:rPr>
              <w:t>1. Gyvūnų augintinių veisimas turi būti tikslinis, planuojamas ir neatsitiktinis.</w:t>
            </w:r>
          </w:p>
          <w:p w14:paraId="26D0E291" w14:textId="77777777" w:rsidR="00540094" w:rsidRPr="004B66FF" w:rsidRDefault="00540094" w:rsidP="00F73499">
            <w:pPr>
              <w:suppressAutoHyphens w:val="0"/>
              <w:autoSpaceDN/>
              <w:jc w:val="both"/>
              <w:textAlignment w:val="auto"/>
              <w:rPr>
                <w:rFonts w:ascii="Times New Roman" w:hAnsi="Times New Roman"/>
                <w:b/>
                <w:lang w:val="lt-LT" w:eastAsia="lt-LT"/>
              </w:rPr>
            </w:pPr>
            <w:r w:rsidRPr="004B66FF">
              <w:rPr>
                <w:rFonts w:ascii="Times New Roman" w:hAnsi="Times New Roman"/>
                <w:b/>
                <w:lang w:val="lt-LT" w:eastAsia="lt-LT"/>
              </w:rPr>
              <w:t>Rekomendacija.</w:t>
            </w:r>
          </w:p>
          <w:p w14:paraId="36909544" w14:textId="77777777" w:rsidR="00540094" w:rsidRPr="004B66FF" w:rsidRDefault="00540094" w:rsidP="00F73499">
            <w:pPr>
              <w:suppressAutoHyphens w:val="0"/>
              <w:autoSpaceDN/>
              <w:jc w:val="both"/>
              <w:textAlignment w:val="auto"/>
              <w:rPr>
                <w:rFonts w:ascii="Times New Roman" w:hAnsi="Times New Roman"/>
                <w:lang w:val="lt-LT" w:eastAsia="lt-LT"/>
              </w:rPr>
            </w:pPr>
            <w:r w:rsidRPr="004B66FF">
              <w:rPr>
                <w:rFonts w:ascii="Times New Roman" w:hAnsi="Times New Roman"/>
                <w:lang w:val="lt-LT"/>
              </w:rPr>
              <w:t>Nekastruoti patinai turi būti atskirti nuo rujojančių patelių.</w:t>
            </w:r>
          </w:p>
        </w:tc>
        <w:tc>
          <w:tcPr>
            <w:tcW w:w="1937" w:type="dxa"/>
            <w:tcBorders>
              <w:top w:val="single" w:sz="4" w:space="0" w:color="000000"/>
              <w:left w:val="single" w:sz="4" w:space="0" w:color="000000"/>
              <w:bottom w:val="single" w:sz="4" w:space="0" w:color="000000"/>
              <w:right w:val="single" w:sz="4" w:space="0" w:color="auto"/>
            </w:tcBorders>
          </w:tcPr>
          <w:p w14:paraId="65862AED" w14:textId="77777777" w:rsidR="00540094" w:rsidRPr="004B66FF" w:rsidRDefault="00540094" w:rsidP="00F73499">
            <w:pPr>
              <w:suppressAutoHyphens w:val="0"/>
              <w:autoSpaceDN/>
              <w:jc w:val="both"/>
              <w:textAlignment w:val="auto"/>
              <w:rPr>
                <w:rFonts w:ascii="Times New Roman" w:hAnsi="Times New Roman"/>
                <w:color w:val="000000"/>
                <w:lang w:val="lt-LT" w:eastAsia="lt-LT"/>
              </w:rPr>
            </w:pPr>
          </w:p>
        </w:tc>
      </w:tr>
      <w:tr w:rsidR="00540094" w:rsidRPr="004B66FF" w14:paraId="4CB5BEEA" w14:textId="6729B19E"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C0FA15D"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1EAE2FD9" w14:textId="77777777" w:rsidR="00540094" w:rsidRPr="004B66FF" w:rsidRDefault="00540094" w:rsidP="0024488B">
            <w:pPr>
              <w:suppressAutoHyphens w:val="0"/>
              <w:autoSpaceDN/>
              <w:jc w:val="both"/>
              <w:textAlignment w:val="auto"/>
              <w:rPr>
                <w:rFonts w:ascii="Times New Roman" w:hAnsi="Times New Roman"/>
                <w:b/>
                <w:color w:val="000000"/>
                <w:lang w:val="lt-LT" w:eastAsia="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1B6E611D" w14:textId="77777777" w:rsidR="00540094" w:rsidRPr="004B66FF" w:rsidRDefault="00540094" w:rsidP="0024488B">
            <w:pPr>
              <w:suppressAutoHyphens w:val="0"/>
              <w:autoSpaceDN/>
              <w:jc w:val="both"/>
              <w:textAlignment w:val="auto"/>
              <w:rPr>
                <w:rFonts w:ascii="Times New Roman" w:hAnsi="Times New Roman"/>
                <w:b/>
                <w:color w:val="000000"/>
                <w:lang w:val="lt-LT" w:eastAsia="lt-LT"/>
              </w:rPr>
            </w:pPr>
            <w:r w:rsidRPr="004B66FF">
              <w:rPr>
                <w:rFonts w:ascii="Times New Roman" w:hAnsi="Times New Roman"/>
                <w:lang w:val="lt-LT"/>
              </w:rPr>
              <w:t>Gyvūnų gerovės ir apsaugos įstatymas</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749061BC"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10 straipsnio 3 punktas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62025F15" w14:textId="77777777" w:rsidR="00540094" w:rsidRPr="004B66FF" w:rsidRDefault="00540094" w:rsidP="001764F3">
            <w:pPr>
              <w:suppressAutoHyphens w:val="0"/>
              <w:autoSpaceDN/>
              <w:spacing w:before="100" w:beforeAutospacing="1" w:after="100" w:afterAutospacing="1"/>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3. Gyvūnų augintinių savininkai, išskyrus asmenis, užsiimančius versliniu gyvūnų augintinių veisimu, privalo užtikrinti, kad jų laikomi gyvūnai augintiniai nesidaugintų, išskyrus atvejus, kai jie užtikrina gyvūnų augintinių jauniklių perdavimą naujiems savininkams (neįskaitant jų perdavimo gyvūnų globėjui) arba rūpinasi jais patys.</w:t>
            </w:r>
          </w:p>
          <w:p w14:paraId="10069727" w14:textId="77777777" w:rsidR="00540094" w:rsidRPr="004B66FF" w:rsidRDefault="00540094" w:rsidP="001764F3">
            <w:pPr>
              <w:suppressAutoHyphens w:val="0"/>
              <w:autoSpaceDN/>
              <w:jc w:val="both"/>
              <w:textAlignment w:val="auto"/>
              <w:rPr>
                <w:rFonts w:ascii="Times New Roman" w:hAnsi="Times New Roman"/>
                <w:b/>
                <w:lang w:val="lt-LT" w:eastAsia="lt-LT"/>
              </w:rPr>
            </w:pPr>
            <w:r w:rsidRPr="004B66FF">
              <w:rPr>
                <w:rFonts w:ascii="Times New Roman" w:hAnsi="Times New Roman"/>
                <w:b/>
                <w:lang w:val="lt-LT" w:eastAsia="lt-LT"/>
              </w:rPr>
              <w:t>Rekomendacija.</w:t>
            </w:r>
          </w:p>
          <w:p w14:paraId="67E16392" w14:textId="77777777" w:rsidR="00540094" w:rsidRPr="004B66FF" w:rsidRDefault="00540094" w:rsidP="001764F3">
            <w:pPr>
              <w:suppressAutoHyphens w:val="0"/>
              <w:autoSpaceDN/>
              <w:jc w:val="both"/>
              <w:textAlignment w:val="auto"/>
              <w:rPr>
                <w:rFonts w:ascii="Times New Roman" w:hAnsi="Times New Roman"/>
                <w:b/>
                <w:lang w:val="lt-LT" w:eastAsia="lt-LT"/>
              </w:rPr>
            </w:pPr>
            <w:r w:rsidRPr="004B66FF">
              <w:rPr>
                <w:rFonts w:ascii="Times New Roman" w:hAnsi="Times New Roman"/>
                <w:lang w:val="lt-LT" w:eastAsia="lt-LT"/>
              </w:rPr>
              <w:t xml:space="preserve">Rekomenduojama kastruoti arba  sterilizuoti gyvūnus augintinius, siekiant išvengti nepageidaujamo jų dauginimosi, taip pat ir dėl to, kad </w:t>
            </w:r>
            <w:r w:rsidRPr="004B66FF">
              <w:rPr>
                <w:rStyle w:val="st"/>
                <w:rFonts w:ascii="Times New Roman" w:hAnsi="Times New Roman"/>
                <w:lang w:val="lt-LT"/>
              </w:rPr>
              <w:t xml:space="preserve">rujodami neveisiami </w:t>
            </w:r>
            <w:r w:rsidRPr="004B66FF">
              <w:rPr>
                <w:rStyle w:val="Emphasis"/>
                <w:rFonts w:ascii="Times New Roman" w:hAnsi="Times New Roman"/>
                <w:i w:val="0"/>
                <w:lang w:val="lt-LT"/>
              </w:rPr>
              <w:lastRenderedPageBreak/>
              <w:t>gyvūnai</w:t>
            </w:r>
            <w:r w:rsidRPr="004B66FF">
              <w:rPr>
                <w:rStyle w:val="st"/>
                <w:rFonts w:ascii="Times New Roman" w:hAnsi="Times New Roman"/>
                <w:lang w:val="lt-LT"/>
              </w:rPr>
              <w:t xml:space="preserve"> patiria pastovų stresą, didėja onkologinių susirgimų rizika.</w:t>
            </w:r>
          </w:p>
        </w:tc>
        <w:tc>
          <w:tcPr>
            <w:tcW w:w="1937" w:type="dxa"/>
            <w:tcBorders>
              <w:top w:val="single" w:sz="4" w:space="0" w:color="000000"/>
              <w:left w:val="single" w:sz="4" w:space="0" w:color="000000"/>
              <w:bottom w:val="single" w:sz="4" w:space="0" w:color="000000"/>
              <w:right w:val="single" w:sz="4" w:space="0" w:color="auto"/>
            </w:tcBorders>
          </w:tcPr>
          <w:p w14:paraId="458FED57" w14:textId="77777777" w:rsidR="00540094" w:rsidRPr="004B66FF" w:rsidRDefault="00540094" w:rsidP="001764F3">
            <w:pPr>
              <w:suppressAutoHyphens w:val="0"/>
              <w:autoSpaceDN/>
              <w:spacing w:before="100" w:beforeAutospacing="1" w:after="100" w:afterAutospacing="1"/>
              <w:jc w:val="both"/>
              <w:textAlignment w:val="auto"/>
              <w:rPr>
                <w:rFonts w:ascii="Times New Roman" w:hAnsi="Times New Roman"/>
                <w:color w:val="000000"/>
                <w:lang w:val="lt-LT" w:eastAsia="lt-LT"/>
              </w:rPr>
            </w:pPr>
          </w:p>
        </w:tc>
      </w:tr>
      <w:tr w:rsidR="00540094" w:rsidRPr="004B66FF" w14:paraId="2B64224C" w14:textId="3D90EE82"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369FFE8"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448B4C82" w14:textId="77777777" w:rsidR="00540094" w:rsidRPr="004B66FF" w:rsidRDefault="00540094" w:rsidP="0024488B">
            <w:pPr>
              <w:suppressAutoHyphens w:val="0"/>
              <w:autoSpaceDN/>
              <w:jc w:val="both"/>
              <w:textAlignment w:val="auto"/>
              <w:rPr>
                <w:rFonts w:ascii="Times New Roman" w:hAnsi="Times New Roman"/>
                <w:b/>
                <w:color w:val="000000"/>
                <w:lang w:val="lt-LT" w:eastAsia="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2F03005A" w14:textId="77777777" w:rsidR="00540094" w:rsidRPr="004B66FF" w:rsidRDefault="00540094" w:rsidP="0024488B">
            <w:pPr>
              <w:suppressAutoHyphens w:val="0"/>
              <w:autoSpaceDN/>
              <w:jc w:val="both"/>
              <w:textAlignment w:val="auto"/>
              <w:rPr>
                <w:rFonts w:ascii="Times New Roman" w:hAnsi="Times New Roman"/>
                <w:b/>
                <w:color w:val="000000"/>
                <w:lang w:val="lt-LT" w:eastAsia="lt-LT"/>
              </w:rPr>
            </w:pPr>
            <w:r w:rsidRPr="004B66FF">
              <w:rPr>
                <w:rFonts w:ascii="Times New Roman" w:hAnsi="Times New Roman"/>
                <w:lang w:val="lt-LT"/>
              </w:rPr>
              <w:t>Gyvūnų gerovės ir apsaugos įstatymas</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21315078"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10 straipsnio 5 punktas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7BE8C1EA" w14:textId="77777777" w:rsidR="00540094" w:rsidRPr="004B66FF" w:rsidRDefault="00540094" w:rsidP="00A445F8">
            <w:pPr>
              <w:tabs>
                <w:tab w:val="left" w:pos="86"/>
              </w:tabs>
              <w:suppressAutoHyphens w:val="0"/>
              <w:autoSpaceDN/>
              <w:spacing w:before="100" w:beforeAutospacing="1" w:after="100" w:afterAutospacing="1"/>
              <w:jc w:val="both"/>
              <w:textAlignment w:val="auto"/>
              <w:rPr>
                <w:rFonts w:ascii="Times New Roman" w:hAnsi="Times New Roman"/>
                <w:lang w:val="lt-LT" w:eastAsia="lt-LT"/>
              </w:rPr>
            </w:pPr>
            <w:r w:rsidRPr="004B66FF">
              <w:rPr>
                <w:rFonts w:ascii="Times New Roman" w:hAnsi="Times New Roman"/>
                <w:color w:val="000000"/>
                <w:lang w:val="lt-LT" w:eastAsia="lt-LT"/>
              </w:rPr>
              <w:t>5. Draudžiama veisti genetiškai nevisaverčius gyvūnus augintinius su akivaizdžiai matomomis genetinėmis ligomis, apsigimimais ar patologijomis.</w:t>
            </w:r>
          </w:p>
        </w:tc>
        <w:tc>
          <w:tcPr>
            <w:tcW w:w="1937" w:type="dxa"/>
            <w:tcBorders>
              <w:top w:val="single" w:sz="4" w:space="0" w:color="000000"/>
              <w:left w:val="single" w:sz="4" w:space="0" w:color="000000"/>
              <w:bottom w:val="single" w:sz="4" w:space="0" w:color="000000"/>
              <w:right w:val="single" w:sz="4" w:space="0" w:color="auto"/>
            </w:tcBorders>
          </w:tcPr>
          <w:p w14:paraId="7C1ACB23" w14:textId="77777777" w:rsidR="00540094" w:rsidRPr="004B66FF" w:rsidRDefault="00540094" w:rsidP="0024488B">
            <w:pPr>
              <w:suppressAutoHyphens w:val="0"/>
              <w:autoSpaceDN/>
              <w:spacing w:before="100" w:beforeAutospacing="1" w:after="100" w:afterAutospacing="1"/>
              <w:jc w:val="both"/>
              <w:textAlignment w:val="auto"/>
              <w:rPr>
                <w:rFonts w:ascii="Times New Roman" w:hAnsi="Times New Roman"/>
                <w:color w:val="000000"/>
                <w:lang w:val="lt-LT" w:eastAsia="lt-LT"/>
              </w:rPr>
            </w:pPr>
          </w:p>
        </w:tc>
      </w:tr>
      <w:tr w:rsidR="00540094" w:rsidRPr="004B66FF" w14:paraId="381CAA88" w14:textId="2AEFFCB8" w:rsidTr="00540094">
        <w:trPr>
          <w:trHeight w:val="411"/>
        </w:trPr>
        <w:tc>
          <w:tcPr>
            <w:tcW w:w="88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B8493DA" w14:textId="77777777" w:rsidR="00540094" w:rsidRPr="004B66FF" w:rsidRDefault="00540094" w:rsidP="00D0639B">
            <w:pPr>
              <w:suppressAutoHyphens w:val="0"/>
              <w:autoSpaceDN/>
              <w:jc w:val="center"/>
              <w:textAlignment w:val="auto"/>
              <w:rPr>
                <w:rFonts w:ascii="Times New Roman" w:hAnsi="Times New Roman"/>
                <w:b/>
                <w:color w:val="000000"/>
                <w:lang w:val="lt-LT" w:eastAsia="lt-LT"/>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14:paraId="6828EEA8" w14:textId="77777777" w:rsidR="00540094" w:rsidRPr="004B66FF" w:rsidRDefault="00540094" w:rsidP="0024488B">
            <w:pPr>
              <w:suppressAutoHyphens w:val="0"/>
              <w:autoSpaceDN/>
              <w:jc w:val="both"/>
              <w:textAlignment w:val="auto"/>
              <w:rPr>
                <w:rFonts w:ascii="Times New Roman" w:hAnsi="Times New Roman"/>
                <w:b/>
                <w:color w:val="000000"/>
                <w:lang w:val="lt-LT" w:eastAsia="lt-LT"/>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0558826B" w14:textId="77777777" w:rsidR="00540094" w:rsidRPr="004B66FF" w:rsidRDefault="00540094" w:rsidP="0024488B">
            <w:pPr>
              <w:suppressAutoHyphens w:val="0"/>
              <w:autoSpaceDN/>
              <w:jc w:val="both"/>
              <w:textAlignment w:val="auto"/>
              <w:rPr>
                <w:rFonts w:ascii="Times New Roman" w:hAnsi="Times New Roman"/>
                <w:b/>
                <w:color w:val="000000"/>
                <w:lang w:val="lt-LT" w:eastAsia="lt-LT"/>
              </w:rPr>
            </w:pPr>
            <w:r w:rsidRPr="004B66FF">
              <w:rPr>
                <w:rFonts w:ascii="Times New Roman" w:hAnsi="Times New Roman"/>
                <w:lang w:val="lt-LT"/>
              </w:rPr>
              <w:t>Gyvūnų gerovės ir apsaugos įstatymas</w:t>
            </w:r>
          </w:p>
        </w:tc>
        <w:tc>
          <w:tcPr>
            <w:tcW w:w="1561" w:type="dxa"/>
            <w:tcBorders>
              <w:top w:val="single" w:sz="4" w:space="0" w:color="000000"/>
              <w:left w:val="single" w:sz="4" w:space="0" w:color="000000"/>
              <w:bottom w:val="single" w:sz="4" w:space="0" w:color="000000"/>
              <w:right w:val="single" w:sz="4" w:space="0" w:color="auto"/>
            </w:tcBorders>
            <w:shd w:val="clear" w:color="auto" w:fill="auto"/>
          </w:tcPr>
          <w:p w14:paraId="2F8FFF1D" w14:textId="77777777" w:rsidR="00540094" w:rsidRPr="004B66FF" w:rsidRDefault="00540094" w:rsidP="0024488B">
            <w:pPr>
              <w:suppressAutoHyphens w:val="0"/>
              <w:autoSpaceDN/>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10 straipsnio 6 punktas</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75AE3B0F" w14:textId="25F89D0E" w:rsidR="00540094" w:rsidRPr="004B66FF" w:rsidRDefault="00540094" w:rsidP="004B66FF">
            <w:pPr>
              <w:suppressAutoHyphens w:val="0"/>
              <w:autoSpaceDN/>
              <w:ind w:left="1"/>
              <w:jc w:val="both"/>
              <w:textAlignment w:val="auto"/>
              <w:rPr>
                <w:rFonts w:ascii="Times New Roman" w:hAnsi="Times New Roman"/>
                <w:color w:val="000000"/>
                <w:lang w:val="lt-LT" w:eastAsia="lt-LT"/>
              </w:rPr>
            </w:pPr>
            <w:r w:rsidRPr="004B66FF">
              <w:rPr>
                <w:rFonts w:ascii="Times New Roman" w:hAnsi="Times New Roman"/>
                <w:color w:val="000000"/>
                <w:lang w:val="lt-LT" w:eastAsia="lt-LT"/>
              </w:rPr>
              <w:t>Draudžiama kryžminti skirtingų laukinių rūšių gyvūnus, taip pat laukinių ir gyvūnų augintinių rūšių gyvūnus, išskyrus pagal patvirtintas programas atliekamus mokslinius eksperimentus.</w:t>
            </w:r>
          </w:p>
        </w:tc>
        <w:tc>
          <w:tcPr>
            <w:tcW w:w="1937" w:type="dxa"/>
            <w:tcBorders>
              <w:top w:val="single" w:sz="4" w:space="0" w:color="000000"/>
              <w:left w:val="single" w:sz="4" w:space="0" w:color="000000"/>
              <w:bottom w:val="single" w:sz="4" w:space="0" w:color="000000"/>
              <w:right w:val="single" w:sz="4" w:space="0" w:color="auto"/>
            </w:tcBorders>
          </w:tcPr>
          <w:p w14:paraId="53BEF430" w14:textId="77777777" w:rsidR="00540094" w:rsidRPr="004B66FF" w:rsidRDefault="00540094" w:rsidP="00B83434">
            <w:pPr>
              <w:suppressAutoHyphens w:val="0"/>
              <w:autoSpaceDN/>
              <w:jc w:val="both"/>
              <w:textAlignment w:val="auto"/>
              <w:rPr>
                <w:rFonts w:ascii="Times New Roman" w:hAnsi="Times New Roman"/>
                <w:color w:val="000000"/>
                <w:lang w:val="lt-LT" w:eastAsia="lt-LT"/>
              </w:rPr>
            </w:pPr>
          </w:p>
        </w:tc>
      </w:tr>
    </w:tbl>
    <w:p w14:paraId="3EC6F574" w14:textId="77777777" w:rsidR="00A1430D" w:rsidRPr="004B66FF" w:rsidRDefault="00A1430D" w:rsidP="00BB4AAF">
      <w:pPr>
        <w:jc w:val="both"/>
        <w:rPr>
          <w:rFonts w:ascii="Times New Roman" w:hAnsi="Times New Roman"/>
          <w:lang w:val="lt-LT"/>
        </w:rPr>
      </w:pPr>
    </w:p>
    <w:sectPr w:rsidR="00A1430D" w:rsidRPr="004B66FF" w:rsidSect="00F23334">
      <w:headerReference w:type="default" r:id="rId8"/>
      <w:pgSz w:w="16838" w:h="11906" w:orient="landscape"/>
      <w:pgMar w:top="1701" w:right="548"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4F53D" w14:textId="77777777" w:rsidR="00364AEF" w:rsidRDefault="00364AEF" w:rsidP="00FB1686">
      <w:r>
        <w:separator/>
      </w:r>
    </w:p>
  </w:endnote>
  <w:endnote w:type="continuationSeparator" w:id="0">
    <w:p w14:paraId="588E1033" w14:textId="77777777" w:rsidR="00364AEF" w:rsidRDefault="00364AEF" w:rsidP="00FB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C10F9" w14:textId="77777777" w:rsidR="00364AEF" w:rsidRDefault="00364AEF" w:rsidP="00FB1686">
      <w:r>
        <w:separator/>
      </w:r>
    </w:p>
  </w:footnote>
  <w:footnote w:type="continuationSeparator" w:id="0">
    <w:p w14:paraId="19598ACB" w14:textId="77777777" w:rsidR="00364AEF" w:rsidRDefault="00364AEF" w:rsidP="00FB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8350" w14:textId="2BC00072" w:rsidR="00FB1686" w:rsidRPr="00FB1686" w:rsidRDefault="00FB1686" w:rsidP="00FB1686">
    <w:pPr>
      <w:pStyle w:val="Header"/>
      <w:jc w:val="right"/>
      <w:rPr>
        <w:rFonts w:ascii="Times New Roman" w:hAnsi="Times New Roman"/>
        <w:b/>
        <w:bCs/>
        <w:sz w:val="24"/>
        <w:szCs w:val="24"/>
        <w:lang w:val="lt-LT"/>
      </w:rPr>
    </w:pPr>
    <w:r w:rsidRPr="00FB1686">
      <w:rPr>
        <w:rFonts w:ascii="Times New Roman" w:hAnsi="Times New Roman"/>
        <w:b/>
        <w:bCs/>
        <w:sz w:val="24"/>
        <w:szCs w:val="24"/>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1EC"/>
    <w:multiLevelType w:val="hybridMultilevel"/>
    <w:tmpl w:val="337C99E2"/>
    <w:lvl w:ilvl="0" w:tplc="1C30A1E6">
      <w:start w:val="1"/>
      <w:numFmt w:val="decimal"/>
      <w:lvlText w:val="%1."/>
      <w:lvlJc w:val="left"/>
      <w:pPr>
        <w:ind w:left="36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D84EC8"/>
    <w:multiLevelType w:val="hybridMultilevel"/>
    <w:tmpl w:val="457881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983C1D"/>
    <w:multiLevelType w:val="hybridMultilevel"/>
    <w:tmpl w:val="17AA3D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24204F"/>
    <w:multiLevelType w:val="hybridMultilevel"/>
    <w:tmpl w:val="BE36C52A"/>
    <w:lvl w:ilvl="0" w:tplc="8BBC1770">
      <w:start w:val="1"/>
      <w:numFmt w:val="decimal"/>
      <w:lvlText w:val="%1."/>
      <w:lvlJc w:val="left"/>
      <w:pPr>
        <w:ind w:left="360" w:hanging="360"/>
      </w:pPr>
      <w:rPr>
        <w:rFonts w:hint="default"/>
        <w:b/>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4F112B7"/>
    <w:multiLevelType w:val="hybridMultilevel"/>
    <w:tmpl w:val="95BE17C8"/>
    <w:lvl w:ilvl="0" w:tplc="6CB4D118">
      <w:start w:val="1"/>
      <w:numFmt w:val="decimal"/>
      <w:lvlText w:val="%1."/>
      <w:lvlJc w:val="left"/>
      <w:pPr>
        <w:ind w:left="36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861145D"/>
    <w:multiLevelType w:val="hybridMultilevel"/>
    <w:tmpl w:val="74BEFE9A"/>
    <w:lvl w:ilvl="0" w:tplc="0E564ACE">
      <w:start w:val="1"/>
      <w:numFmt w:val="decimal"/>
      <w:lvlText w:val="%1."/>
      <w:lvlJc w:val="left"/>
      <w:pPr>
        <w:ind w:left="360" w:hanging="360"/>
      </w:pPr>
      <w:rPr>
        <w:rFonts w:hint="default"/>
        <w:b/>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397C06B9"/>
    <w:multiLevelType w:val="hybridMultilevel"/>
    <w:tmpl w:val="1D467562"/>
    <w:lvl w:ilvl="0" w:tplc="8BBC1770">
      <w:start w:val="1"/>
      <w:numFmt w:val="decimal"/>
      <w:lvlText w:val="%1."/>
      <w:lvlJc w:val="left"/>
      <w:pPr>
        <w:ind w:left="36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4D3A8C"/>
    <w:multiLevelType w:val="hybridMultilevel"/>
    <w:tmpl w:val="5B88F160"/>
    <w:lvl w:ilvl="0" w:tplc="C6A65E8A">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0F12AA2"/>
    <w:multiLevelType w:val="hybridMultilevel"/>
    <w:tmpl w:val="820EF780"/>
    <w:lvl w:ilvl="0" w:tplc="6CB4D118">
      <w:start w:val="1"/>
      <w:numFmt w:val="decimal"/>
      <w:lvlText w:val="%1."/>
      <w:lvlJc w:val="left"/>
      <w:pPr>
        <w:ind w:left="36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54E781C"/>
    <w:multiLevelType w:val="hybridMultilevel"/>
    <w:tmpl w:val="E14EE816"/>
    <w:lvl w:ilvl="0" w:tplc="70586262">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64B660B"/>
    <w:multiLevelType w:val="hybridMultilevel"/>
    <w:tmpl w:val="293EBA98"/>
    <w:lvl w:ilvl="0" w:tplc="E6F8384E">
      <w:start w:val="1"/>
      <w:numFmt w:val="decimal"/>
      <w:lvlText w:val="%1."/>
      <w:lvlJc w:val="left"/>
      <w:pPr>
        <w:ind w:left="360" w:hanging="360"/>
      </w:pPr>
      <w:rPr>
        <w:rFonts w:hint="default"/>
        <w:b/>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46904C7E"/>
    <w:multiLevelType w:val="hybridMultilevel"/>
    <w:tmpl w:val="287CA830"/>
    <w:lvl w:ilvl="0" w:tplc="0846B4F8">
      <w:start w:val="1"/>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46CF342C"/>
    <w:multiLevelType w:val="hybridMultilevel"/>
    <w:tmpl w:val="6AFA7D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ECE0346"/>
    <w:multiLevelType w:val="hybridMultilevel"/>
    <w:tmpl w:val="7B0635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EF0142B"/>
    <w:multiLevelType w:val="hybridMultilevel"/>
    <w:tmpl w:val="F22044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1CD6707"/>
    <w:multiLevelType w:val="hybridMultilevel"/>
    <w:tmpl w:val="E0EC3A22"/>
    <w:lvl w:ilvl="0" w:tplc="839EDBF4">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535B1C12"/>
    <w:multiLevelType w:val="hybridMultilevel"/>
    <w:tmpl w:val="567C33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530544A"/>
    <w:multiLevelType w:val="hybridMultilevel"/>
    <w:tmpl w:val="EB1673D6"/>
    <w:lvl w:ilvl="0" w:tplc="53DA6D40">
      <w:start w:val="1"/>
      <w:numFmt w:val="decimal"/>
      <w:lvlText w:val="%1."/>
      <w:lvlJc w:val="left"/>
      <w:pPr>
        <w:ind w:left="360" w:hanging="360"/>
      </w:pPr>
      <w:rPr>
        <w:rFonts w:hint="default"/>
        <w:b/>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5A861946"/>
    <w:multiLevelType w:val="hybridMultilevel"/>
    <w:tmpl w:val="8EA847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DFA001E"/>
    <w:multiLevelType w:val="hybridMultilevel"/>
    <w:tmpl w:val="38A449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A52FB7"/>
    <w:multiLevelType w:val="hybridMultilevel"/>
    <w:tmpl w:val="9A4E0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A0D4DC0"/>
    <w:multiLevelType w:val="hybridMultilevel"/>
    <w:tmpl w:val="B56A36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5323E17"/>
    <w:multiLevelType w:val="hybridMultilevel"/>
    <w:tmpl w:val="D9DEAB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9B6069E"/>
    <w:multiLevelType w:val="hybridMultilevel"/>
    <w:tmpl w:val="979EFF76"/>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B1B1E7C"/>
    <w:multiLevelType w:val="hybridMultilevel"/>
    <w:tmpl w:val="5DF4D5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DDC3F69"/>
    <w:multiLevelType w:val="hybridMultilevel"/>
    <w:tmpl w:val="B59A6F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E652B59"/>
    <w:multiLevelType w:val="hybridMultilevel"/>
    <w:tmpl w:val="013211A0"/>
    <w:lvl w:ilvl="0" w:tplc="60F40960">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3"/>
  </w:num>
  <w:num w:numId="3">
    <w:abstractNumId w:val="24"/>
  </w:num>
  <w:num w:numId="4">
    <w:abstractNumId w:val="3"/>
  </w:num>
  <w:num w:numId="5">
    <w:abstractNumId w:val="20"/>
  </w:num>
  <w:num w:numId="6">
    <w:abstractNumId w:val="12"/>
  </w:num>
  <w:num w:numId="7">
    <w:abstractNumId w:val="18"/>
  </w:num>
  <w:num w:numId="8">
    <w:abstractNumId w:val="17"/>
  </w:num>
  <w:num w:numId="9">
    <w:abstractNumId w:val="1"/>
  </w:num>
  <w:num w:numId="10">
    <w:abstractNumId w:val="25"/>
  </w:num>
  <w:num w:numId="11">
    <w:abstractNumId w:val="19"/>
  </w:num>
  <w:num w:numId="12">
    <w:abstractNumId w:val="0"/>
  </w:num>
  <w:num w:numId="13">
    <w:abstractNumId w:val="14"/>
  </w:num>
  <w:num w:numId="14">
    <w:abstractNumId w:val="10"/>
  </w:num>
  <w:num w:numId="15">
    <w:abstractNumId w:val="11"/>
  </w:num>
  <w:num w:numId="16">
    <w:abstractNumId w:val="8"/>
  </w:num>
  <w:num w:numId="17">
    <w:abstractNumId w:val="4"/>
  </w:num>
  <w:num w:numId="18">
    <w:abstractNumId w:val="26"/>
  </w:num>
  <w:num w:numId="19">
    <w:abstractNumId w:val="9"/>
  </w:num>
  <w:num w:numId="20">
    <w:abstractNumId w:val="15"/>
  </w:num>
  <w:num w:numId="21">
    <w:abstractNumId w:val="23"/>
  </w:num>
  <w:num w:numId="22">
    <w:abstractNumId w:val="7"/>
  </w:num>
  <w:num w:numId="23">
    <w:abstractNumId w:val="6"/>
  </w:num>
  <w:num w:numId="24">
    <w:abstractNumId w:val="21"/>
  </w:num>
  <w:num w:numId="25">
    <w:abstractNumId w:val="16"/>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86"/>
    <w:rsid w:val="00012E58"/>
    <w:rsid w:val="00026266"/>
    <w:rsid w:val="00051A08"/>
    <w:rsid w:val="00054583"/>
    <w:rsid w:val="000901D1"/>
    <w:rsid w:val="000A75DD"/>
    <w:rsid w:val="000B0DDA"/>
    <w:rsid w:val="000B38ED"/>
    <w:rsid w:val="000B6D44"/>
    <w:rsid w:val="000B7277"/>
    <w:rsid w:val="00115D96"/>
    <w:rsid w:val="001179EE"/>
    <w:rsid w:val="00120B3F"/>
    <w:rsid w:val="00121128"/>
    <w:rsid w:val="00132CBD"/>
    <w:rsid w:val="0013624A"/>
    <w:rsid w:val="001427B8"/>
    <w:rsid w:val="00165F26"/>
    <w:rsid w:val="001764F3"/>
    <w:rsid w:val="00177CB7"/>
    <w:rsid w:val="001B0BA7"/>
    <w:rsid w:val="001B79D0"/>
    <w:rsid w:val="00213783"/>
    <w:rsid w:val="002335A9"/>
    <w:rsid w:val="0024488B"/>
    <w:rsid w:val="00245F0C"/>
    <w:rsid w:val="00261594"/>
    <w:rsid w:val="00267311"/>
    <w:rsid w:val="002D3654"/>
    <w:rsid w:val="002D4972"/>
    <w:rsid w:val="002E2C36"/>
    <w:rsid w:val="0030585D"/>
    <w:rsid w:val="00320900"/>
    <w:rsid w:val="00321379"/>
    <w:rsid w:val="0033009D"/>
    <w:rsid w:val="0033488D"/>
    <w:rsid w:val="003544D3"/>
    <w:rsid w:val="00356335"/>
    <w:rsid w:val="00364438"/>
    <w:rsid w:val="00364AEF"/>
    <w:rsid w:val="003D1788"/>
    <w:rsid w:val="003E236B"/>
    <w:rsid w:val="003E4B8D"/>
    <w:rsid w:val="003F0019"/>
    <w:rsid w:val="003F5947"/>
    <w:rsid w:val="003F6649"/>
    <w:rsid w:val="00416693"/>
    <w:rsid w:val="004225F5"/>
    <w:rsid w:val="00460EB3"/>
    <w:rsid w:val="004712C2"/>
    <w:rsid w:val="004731C5"/>
    <w:rsid w:val="00476EF0"/>
    <w:rsid w:val="00494E40"/>
    <w:rsid w:val="004A076F"/>
    <w:rsid w:val="004A2781"/>
    <w:rsid w:val="004B66FF"/>
    <w:rsid w:val="004C1AE0"/>
    <w:rsid w:val="004C1B8A"/>
    <w:rsid w:val="004C580E"/>
    <w:rsid w:val="004C617B"/>
    <w:rsid w:val="004D5D44"/>
    <w:rsid w:val="004D5DEA"/>
    <w:rsid w:val="004E360B"/>
    <w:rsid w:val="004E5E92"/>
    <w:rsid w:val="005001C1"/>
    <w:rsid w:val="00513BE7"/>
    <w:rsid w:val="00525F80"/>
    <w:rsid w:val="00540094"/>
    <w:rsid w:val="005476DA"/>
    <w:rsid w:val="0056703A"/>
    <w:rsid w:val="005826FE"/>
    <w:rsid w:val="00592BDA"/>
    <w:rsid w:val="00594563"/>
    <w:rsid w:val="005B0FB2"/>
    <w:rsid w:val="005B6F10"/>
    <w:rsid w:val="005C41F1"/>
    <w:rsid w:val="005F09C9"/>
    <w:rsid w:val="005F61F1"/>
    <w:rsid w:val="00624FB0"/>
    <w:rsid w:val="00625E82"/>
    <w:rsid w:val="006462B8"/>
    <w:rsid w:val="006663BC"/>
    <w:rsid w:val="006710C0"/>
    <w:rsid w:val="006F62DA"/>
    <w:rsid w:val="00763056"/>
    <w:rsid w:val="00772296"/>
    <w:rsid w:val="007A3CDF"/>
    <w:rsid w:val="007A4CE6"/>
    <w:rsid w:val="007A65FD"/>
    <w:rsid w:val="007A6EF6"/>
    <w:rsid w:val="007D5651"/>
    <w:rsid w:val="007E1316"/>
    <w:rsid w:val="007E4C19"/>
    <w:rsid w:val="007E7276"/>
    <w:rsid w:val="007F4986"/>
    <w:rsid w:val="0081224C"/>
    <w:rsid w:val="00821940"/>
    <w:rsid w:val="008310FD"/>
    <w:rsid w:val="008460F0"/>
    <w:rsid w:val="00847ED9"/>
    <w:rsid w:val="008622D5"/>
    <w:rsid w:val="00866D6D"/>
    <w:rsid w:val="0088221D"/>
    <w:rsid w:val="00895210"/>
    <w:rsid w:val="008A06BB"/>
    <w:rsid w:val="008C1870"/>
    <w:rsid w:val="008D4391"/>
    <w:rsid w:val="008D7995"/>
    <w:rsid w:val="008E7BB6"/>
    <w:rsid w:val="009163BE"/>
    <w:rsid w:val="009474A5"/>
    <w:rsid w:val="00956699"/>
    <w:rsid w:val="00974E2A"/>
    <w:rsid w:val="0098631F"/>
    <w:rsid w:val="009C705B"/>
    <w:rsid w:val="009E27F8"/>
    <w:rsid w:val="009F6394"/>
    <w:rsid w:val="00A1430D"/>
    <w:rsid w:val="00A1607E"/>
    <w:rsid w:val="00A20920"/>
    <w:rsid w:val="00A445F8"/>
    <w:rsid w:val="00A81817"/>
    <w:rsid w:val="00AB4673"/>
    <w:rsid w:val="00AB76F0"/>
    <w:rsid w:val="00AB7EA5"/>
    <w:rsid w:val="00AC6B0B"/>
    <w:rsid w:val="00AE033B"/>
    <w:rsid w:val="00B11524"/>
    <w:rsid w:val="00B65746"/>
    <w:rsid w:val="00B7553D"/>
    <w:rsid w:val="00B77389"/>
    <w:rsid w:val="00B7769A"/>
    <w:rsid w:val="00B82149"/>
    <w:rsid w:val="00B83434"/>
    <w:rsid w:val="00B87946"/>
    <w:rsid w:val="00BA29E9"/>
    <w:rsid w:val="00BA68E8"/>
    <w:rsid w:val="00BB30D1"/>
    <w:rsid w:val="00BB4AAF"/>
    <w:rsid w:val="00BC262D"/>
    <w:rsid w:val="00BF1FAE"/>
    <w:rsid w:val="00BF3D99"/>
    <w:rsid w:val="00C069A0"/>
    <w:rsid w:val="00C11510"/>
    <w:rsid w:val="00C20652"/>
    <w:rsid w:val="00C269E5"/>
    <w:rsid w:val="00C43E38"/>
    <w:rsid w:val="00C4418A"/>
    <w:rsid w:val="00C44860"/>
    <w:rsid w:val="00C50354"/>
    <w:rsid w:val="00C731A3"/>
    <w:rsid w:val="00C83E74"/>
    <w:rsid w:val="00C95D80"/>
    <w:rsid w:val="00CD3CF9"/>
    <w:rsid w:val="00CD5288"/>
    <w:rsid w:val="00CD73B4"/>
    <w:rsid w:val="00D0639B"/>
    <w:rsid w:val="00D13CC8"/>
    <w:rsid w:val="00D21716"/>
    <w:rsid w:val="00D26B78"/>
    <w:rsid w:val="00D53346"/>
    <w:rsid w:val="00D61F60"/>
    <w:rsid w:val="00D8050E"/>
    <w:rsid w:val="00D805FC"/>
    <w:rsid w:val="00D90A23"/>
    <w:rsid w:val="00D932A4"/>
    <w:rsid w:val="00DB3E84"/>
    <w:rsid w:val="00DC5104"/>
    <w:rsid w:val="00DF1937"/>
    <w:rsid w:val="00DF19B2"/>
    <w:rsid w:val="00E17E6E"/>
    <w:rsid w:val="00E220DC"/>
    <w:rsid w:val="00E232A9"/>
    <w:rsid w:val="00E25700"/>
    <w:rsid w:val="00E265CD"/>
    <w:rsid w:val="00E349B1"/>
    <w:rsid w:val="00E458E5"/>
    <w:rsid w:val="00E511F9"/>
    <w:rsid w:val="00E56F04"/>
    <w:rsid w:val="00E74ADF"/>
    <w:rsid w:val="00E818B4"/>
    <w:rsid w:val="00EC01E1"/>
    <w:rsid w:val="00EC74B6"/>
    <w:rsid w:val="00ED2CF5"/>
    <w:rsid w:val="00EE6728"/>
    <w:rsid w:val="00EF588C"/>
    <w:rsid w:val="00EF6932"/>
    <w:rsid w:val="00EF79AB"/>
    <w:rsid w:val="00F0113B"/>
    <w:rsid w:val="00F0390F"/>
    <w:rsid w:val="00F23334"/>
    <w:rsid w:val="00F60BCD"/>
    <w:rsid w:val="00F73499"/>
    <w:rsid w:val="00FA1341"/>
    <w:rsid w:val="00FB1686"/>
    <w:rsid w:val="00FB6E8C"/>
    <w:rsid w:val="00FD1194"/>
    <w:rsid w:val="00FE35CF"/>
    <w:rsid w:val="00FF1C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43C7"/>
  <w15:docId w15:val="{BBDBAF7B-21F3-4107-928B-997D14FA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4986"/>
    <w:pPr>
      <w:suppressAutoHyphens/>
      <w:autoSpaceDN w:val="0"/>
      <w:spacing w:after="0" w:line="240" w:lineRule="auto"/>
      <w:textAlignment w:val="baseline"/>
    </w:pPr>
    <w:rPr>
      <w:rFonts w:ascii="Univers" w:eastAsia="Times New Roman" w:hAnsi="Univers" w:cs="Times New Roman"/>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ypewriter">
    <w:name w:val="typewriter"/>
    <w:basedOn w:val="DefaultParagraphFont"/>
    <w:rsid w:val="007F4986"/>
  </w:style>
  <w:style w:type="paragraph" w:styleId="BodyText2">
    <w:name w:val="Body Text 2"/>
    <w:basedOn w:val="Normal"/>
    <w:link w:val="BodyText2Char"/>
    <w:uiPriority w:val="99"/>
    <w:semiHidden/>
    <w:unhideWhenUsed/>
    <w:rsid w:val="007F4986"/>
    <w:pPr>
      <w:spacing w:after="120" w:line="480" w:lineRule="auto"/>
    </w:pPr>
  </w:style>
  <w:style w:type="character" w:customStyle="1" w:styleId="BodyText2Char">
    <w:name w:val="Body Text 2 Char"/>
    <w:basedOn w:val="DefaultParagraphFont"/>
    <w:link w:val="BodyText2"/>
    <w:uiPriority w:val="99"/>
    <w:semiHidden/>
    <w:rsid w:val="007F4986"/>
    <w:rPr>
      <w:rFonts w:ascii="Univers" w:eastAsia="Times New Roman" w:hAnsi="Univers" w:cs="Times New Roman"/>
      <w:sz w:val="20"/>
      <w:szCs w:val="20"/>
      <w:lang w:val="nl-NL" w:eastAsia="nl-NL"/>
    </w:rPr>
  </w:style>
  <w:style w:type="paragraph" w:styleId="NormalWeb">
    <w:name w:val="Normal (Web)"/>
    <w:basedOn w:val="Normal"/>
    <w:semiHidden/>
    <w:unhideWhenUsed/>
    <w:rsid w:val="007F4986"/>
    <w:pPr>
      <w:suppressAutoHyphens w:val="0"/>
      <w:autoSpaceDN/>
      <w:spacing w:before="100" w:beforeAutospacing="1" w:after="100" w:afterAutospacing="1"/>
      <w:textAlignment w:val="auto"/>
    </w:pPr>
    <w:rPr>
      <w:rFonts w:ascii="Times New Roman" w:hAnsi="Times New Roman"/>
      <w:noProof/>
      <w:lang w:val="en-GB" w:eastAsia="en-US"/>
    </w:rPr>
  </w:style>
  <w:style w:type="paragraph" w:customStyle="1" w:styleId="istatymas">
    <w:name w:val="istatymas"/>
    <w:basedOn w:val="Normal"/>
    <w:rsid w:val="007F4986"/>
    <w:pPr>
      <w:suppressAutoHyphens w:val="0"/>
      <w:autoSpaceDN/>
      <w:spacing w:before="100" w:beforeAutospacing="1" w:after="100" w:afterAutospacing="1"/>
      <w:textAlignment w:val="auto"/>
    </w:pPr>
    <w:rPr>
      <w:rFonts w:ascii="Times New Roman" w:hAnsi="Times New Roman"/>
      <w:noProof/>
      <w:sz w:val="24"/>
      <w:szCs w:val="24"/>
      <w:lang w:val="lt-LT" w:eastAsia="lt-LT"/>
    </w:rPr>
  </w:style>
  <w:style w:type="paragraph" w:customStyle="1" w:styleId="bodytext">
    <w:name w:val="bodytext"/>
    <w:basedOn w:val="Normal"/>
    <w:rsid w:val="007F4986"/>
    <w:pPr>
      <w:suppressAutoHyphens w:val="0"/>
      <w:autoSpaceDN/>
      <w:spacing w:before="100" w:beforeAutospacing="1" w:after="100" w:afterAutospacing="1"/>
      <w:textAlignment w:val="auto"/>
    </w:pPr>
    <w:rPr>
      <w:rFonts w:ascii="Arial Unicode MS" w:eastAsia="Arial Unicode MS" w:hAnsi="Arial Unicode MS" w:cs="Arial Unicode MS"/>
      <w:noProof/>
      <w:sz w:val="24"/>
      <w:szCs w:val="24"/>
      <w:lang w:val="lt-LT" w:eastAsia="en-US"/>
    </w:rPr>
  </w:style>
  <w:style w:type="paragraph" w:styleId="BodyText0">
    <w:name w:val="Body Text"/>
    <w:basedOn w:val="Normal"/>
    <w:link w:val="BodyTextChar"/>
    <w:uiPriority w:val="99"/>
    <w:semiHidden/>
    <w:unhideWhenUsed/>
    <w:rsid w:val="007F4986"/>
    <w:pPr>
      <w:spacing w:after="120"/>
    </w:pPr>
  </w:style>
  <w:style w:type="character" w:customStyle="1" w:styleId="BodyTextChar">
    <w:name w:val="Body Text Char"/>
    <w:basedOn w:val="DefaultParagraphFont"/>
    <w:link w:val="BodyText0"/>
    <w:uiPriority w:val="99"/>
    <w:semiHidden/>
    <w:rsid w:val="007F4986"/>
    <w:rPr>
      <w:rFonts w:ascii="Univers" w:eastAsia="Times New Roman" w:hAnsi="Univers" w:cs="Times New Roman"/>
      <w:sz w:val="20"/>
      <w:szCs w:val="20"/>
      <w:lang w:val="nl-NL" w:eastAsia="nl-NL"/>
    </w:rPr>
  </w:style>
  <w:style w:type="character" w:styleId="CommentReference">
    <w:name w:val="annotation reference"/>
    <w:uiPriority w:val="99"/>
    <w:semiHidden/>
    <w:unhideWhenUsed/>
    <w:rsid w:val="007F4986"/>
    <w:rPr>
      <w:sz w:val="16"/>
      <w:szCs w:val="16"/>
    </w:rPr>
  </w:style>
  <w:style w:type="paragraph" w:styleId="CommentText">
    <w:name w:val="annotation text"/>
    <w:basedOn w:val="Normal"/>
    <w:link w:val="CommentTextChar"/>
    <w:uiPriority w:val="99"/>
    <w:semiHidden/>
    <w:unhideWhenUsed/>
    <w:rsid w:val="007F4986"/>
  </w:style>
  <w:style w:type="character" w:customStyle="1" w:styleId="CommentTextChar">
    <w:name w:val="Comment Text Char"/>
    <w:basedOn w:val="DefaultParagraphFont"/>
    <w:link w:val="CommentText"/>
    <w:uiPriority w:val="99"/>
    <w:semiHidden/>
    <w:rsid w:val="007F4986"/>
    <w:rPr>
      <w:rFonts w:ascii="Univers" w:eastAsia="Times New Roman" w:hAnsi="Univers" w:cs="Times New Roman"/>
      <w:sz w:val="20"/>
      <w:szCs w:val="20"/>
      <w:lang w:val="nl-NL" w:eastAsia="nl-NL"/>
    </w:rPr>
  </w:style>
  <w:style w:type="paragraph" w:styleId="BalloonText">
    <w:name w:val="Balloon Text"/>
    <w:basedOn w:val="Normal"/>
    <w:link w:val="BalloonTextChar"/>
    <w:uiPriority w:val="99"/>
    <w:semiHidden/>
    <w:unhideWhenUsed/>
    <w:rsid w:val="007F4986"/>
    <w:rPr>
      <w:rFonts w:ascii="Tahoma" w:hAnsi="Tahoma" w:cs="Tahoma"/>
      <w:sz w:val="16"/>
      <w:szCs w:val="16"/>
    </w:rPr>
  </w:style>
  <w:style w:type="character" w:customStyle="1" w:styleId="BalloonTextChar">
    <w:name w:val="Balloon Text Char"/>
    <w:basedOn w:val="DefaultParagraphFont"/>
    <w:link w:val="BalloonText"/>
    <w:uiPriority w:val="99"/>
    <w:semiHidden/>
    <w:rsid w:val="007F4986"/>
    <w:rPr>
      <w:rFonts w:ascii="Tahoma" w:eastAsia="Times New Roman" w:hAnsi="Tahoma" w:cs="Tahoma"/>
      <w:sz w:val="16"/>
      <w:szCs w:val="16"/>
      <w:lang w:val="nl-NL" w:eastAsia="nl-NL"/>
    </w:rPr>
  </w:style>
  <w:style w:type="paragraph" w:styleId="CommentSubject">
    <w:name w:val="annotation subject"/>
    <w:basedOn w:val="CommentText"/>
    <w:next w:val="CommentText"/>
    <w:link w:val="CommentSubjectChar"/>
    <w:uiPriority w:val="99"/>
    <w:semiHidden/>
    <w:unhideWhenUsed/>
    <w:rsid w:val="00513BE7"/>
    <w:rPr>
      <w:b/>
      <w:bCs/>
    </w:rPr>
  </w:style>
  <w:style w:type="character" w:customStyle="1" w:styleId="CommentSubjectChar">
    <w:name w:val="Comment Subject Char"/>
    <w:basedOn w:val="CommentTextChar"/>
    <w:link w:val="CommentSubject"/>
    <w:uiPriority w:val="99"/>
    <w:semiHidden/>
    <w:rsid w:val="00513BE7"/>
    <w:rPr>
      <w:rFonts w:ascii="Univers" w:eastAsia="Times New Roman" w:hAnsi="Univers" w:cs="Times New Roman"/>
      <w:b/>
      <w:bCs/>
      <w:sz w:val="20"/>
      <w:szCs w:val="20"/>
      <w:lang w:val="nl-NL" w:eastAsia="nl-NL"/>
    </w:rPr>
  </w:style>
  <w:style w:type="paragraph" w:styleId="ListParagraph">
    <w:name w:val="List Paragraph"/>
    <w:basedOn w:val="Normal"/>
    <w:uiPriority w:val="34"/>
    <w:qFormat/>
    <w:rsid w:val="009F6394"/>
    <w:pPr>
      <w:ind w:left="720"/>
      <w:contextualSpacing/>
    </w:pPr>
  </w:style>
  <w:style w:type="character" w:customStyle="1" w:styleId="st">
    <w:name w:val="st"/>
    <w:basedOn w:val="DefaultParagraphFont"/>
    <w:rsid w:val="0033488D"/>
  </w:style>
  <w:style w:type="character" w:styleId="Emphasis">
    <w:name w:val="Emphasis"/>
    <w:basedOn w:val="DefaultParagraphFont"/>
    <w:uiPriority w:val="20"/>
    <w:qFormat/>
    <w:rsid w:val="0033488D"/>
    <w:rPr>
      <w:i/>
      <w:iCs/>
    </w:rPr>
  </w:style>
  <w:style w:type="paragraph" w:styleId="Header">
    <w:name w:val="header"/>
    <w:basedOn w:val="Normal"/>
    <w:link w:val="HeaderChar"/>
    <w:uiPriority w:val="99"/>
    <w:unhideWhenUsed/>
    <w:rsid w:val="00FB1686"/>
    <w:pPr>
      <w:tabs>
        <w:tab w:val="center" w:pos="4680"/>
        <w:tab w:val="right" w:pos="9360"/>
      </w:tabs>
    </w:pPr>
  </w:style>
  <w:style w:type="character" w:customStyle="1" w:styleId="HeaderChar">
    <w:name w:val="Header Char"/>
    <w:basedOn w:val="DefaultParagraphFont"/>
    <w:link w:val="Header"/>
    <w:uiPriority w:val="99"/>
    <w:rsid w:val="00FB1686"/>
    <w:rPr>
      <w:rFonts w:ascii="Univers" w:eastAsia="Times New Roman" w:hAnsi="Univers" w:cs="Times New Roman"/>
      <w:sz w:val="20"/>
      <w:szCs w:val="20"/>
      <w:lang w:val="nl-NL" w:eastAsia="nl-NL"/>
    </w:rPr>
  </w:style>
  <w:style w:type="paragraph" w:styleId="Footer">
    <w:name w:val="footer"/>
    <w:basedOn w:val="Normal"/>
    <w:link w:val="FooterChar"/>
    <w:uiPriority w:val="99"/>
    <w:unhideWhenUsed/>
    <w:rsid w:val="00FB1686"/>
    <w:pPr>
      <w:tabs>
        <w:tab w:val="center" w:pos="4680"/>
        <w:tab w:val="right" w:pos="9360"/>
      </w:tabs>
    </w:pPr>
  </w:style>
  <w:style w:type="character" w:customStyle="1" w:styleId="FooterChar">
    <w:name w:val="Footer Char"/>
    <w:basedOn w:val="DefaultParagraphFont"/>
    <w:link w:val="Footer"/>
    <w:uiPriority w:val="99"/>
    <w:rsid w:val="00FB1686"/>
    <w:rPr>
      <w:rFonts w:ascii="Univers" w:eastAsia="Times New Roman" w:hAnsi="Univers"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8928">
      <w:bodyDiv w:val="1"/>
      <w:marLeft w:val="0"/>
      <w:marRight w:val="0"/>
      <w:marTop w:val="0"/>
      <w:marBottom w:val="0"/>
      <w:divBdr>
        <w:top w:val="none" w:sz="0" w:space="0" w:color="auto"/>
        <w:left w:val="none" w:sz="0" w:space="0" w:color="auto"/>
        <w:bottom w:val="none" w:sz="0" w:space="0" w:color="auto"/>
        <w:right w:val="none" w:sz="0" w:space="0" w:color="auto"/>
      </w:divBdr>
    </w:div>
    <w:div w:id="361326499">
      <w:bodyDiv w:val="1"/>
      <w:marLeft w:val="0"/>
      <w:marRight w:val="0"/>
      <w:marTop w:val="0"/>
      <w:marBottom w:val="0"/>
      <w:divBdr>
        <w:top w:val="none" w:sz="0" w:space="0" w:color="auto"/>
        <w:left w:val="none" w:sz="0" w:space="0" w:color="auto"/>
        <w:bottom w:val="none" w:sz="0" w:space="0" w:color="auto"/>
        <w:right w:val="none" w:sz="0" w:space="0" w:color="auto"/>
      </w:divBdr>
      <w:divsChild>
        <w:div w:id="405037460">
          <w:marLeft w:val="0"/>
          <w:marRight w:val="0"/>
          <w:marTop w:val="0"/>
          <w:marBottom w:val="0"/>
          <w:divBdr>
            <w:top w:val="none" w:sz="0" w:space="0" w:color="auto"/>
            <w:left w:val="none" w:sz="0" w:space="0" w:color="auto"/>
            <w:bottom w:val="none" w:sz="0" w:space="0" w:color="auto"/>
            <w:right w:val="none" w:sz="0" w:space="0" w:color="auto"/>
          </w:divBdr>
          <w:divsChild>
            <w:div w:id="35128028">
              <w:marLeft w:val="0"/>
              <w:marRight w:val="0"/>
              <w:marTop w:val="0"/>
              <w:marBottom w:val="0"/>
              <w:divBdr>
                <w:top w:val="none" w:sz="0" w:space="0" w:color="auto"/>
                <w:left w:val="none" w:sz="0" w:space="0" w:color="auto"/>
                <w:bottom w:val="none" w:sz="0" w:space="0" w:color="auto"/>
                <w:right w:val="none" w:sz="0" w:space="0" w:color="auto"/>
              </w:divBdr>
            </w:div>
            <w:div w:id="693306878">
              <w:marLeft w:val="0"/>
              <w:marRight w:val="0"/>
              <w:marTop w:val="0"/>
              <w:marBottom w:val="0"/>
              <w:divBdr>
                <w:top w:val="none" w:sz="0" w:space="0" w:color="auto"/>
                <w:left w:val="none" w:sz="0" w:space="0" w:color="auto"/>
                <w:bottom w:val="none" w:sz="0" w:space="0" w:color="auto"/>
                <w:right w:val="none" w:sz="0" w:space="0" w:color="auto"/>
              </w:divBdr>
            </w:div>
            <w:div w:id="1944609568">
              <w:marLeft w:val="0"/>
              <w:marRight w:val="0"/>
              <w:marTop w:val="0"/>
              <w:marBottom w:val="0"/>
              <w:divBdr>
                <w:top w:val="none" w:sz="0" w:space="0" w:color="auto"/>
                <w:left w:val="none" w:sz="0" w:space="0" w:color="auto"/>
                <w:bottom w:val="none" w:sz="0" w:space="0" w:color="auto"/>
                <w:right w:val="none" w:sz="0" w:space="0" w:color="auto"/>
              </w:divBdr>
            </w:div>
            <w:div w:id="1988320270">
              <w:marLeft w:val="0"/>
              <w:marRight w:val="0"/>
              <w:marTop w:val="0"/>
              <w:marBottom w:val="0"/>
              <w:divBdr>
                <w:top w:val="none" w:sz="0" w:space="0" w:color="auto"/>
                <w:left w:val="none" w:sz="0" w:space="0" w:color="auto"/>
                <w:bottom w:val="none" w:sz="0" w:space="0" w:color="auto"/>
                <w:right w:val="none" w:sz="0" w:space="0" w:color="auto"/>
              </w:divBdr>
            </w:div>
          </w:divsChild>
        </w:div>
        <w:div w:id="329526237">
          <w:marLeft w:val="0"/>
          <w:marRight w:val="0"/>
          <w:marTop w:val="0"/>
          <w:marBottom w:val="0"/>
          <w:divBdr>
            <w:top w:val="none" w:sz="0" w:space="0" w:color="auto"/>
            <w:left w:val="none" w:sz="0" w:space="0" w:color="auto"/>
            <w:bottom w:val="none" w:sz="0" w:space="0" w:color="auto"/>
            <w:right w:val="none" w:sz="0" w:space="0" w:color="auto"/>
          </w:divBdr>
        </w:div>
        <w:div w:id="1202130486">
          <w:marLeft w:val="0"/>
          <w:marRight w:val="0"/>
          <w:marTop w:val="0"/>
          <w:marBottom w:val="0"/>
          <w:divBdr>
            <w:top w:val="none" w:sz="0" w:space="0" w:color="auto"/>
            <w:left w:val="none" w:sz="0" w:space="0" w:color="auto"/>
            <w:bottom w:val="none" w:sz="0" w:space="0" w:color="auto"/>
            <w:right w:val="none" w:sz="0" w:space="0" w:color="auto"/>
          </w:divBdr>
        </w:div>
        <w:div w:id="1111048226">
          <w:marLeft w:val="0"/>
          <w:marRight w:val="0"/>
          <w:marTop w:val="0"/>
          <w:marBottom w:val="0"/>
          <w:divBdr>
            <w:top w:val="none" w:sz="0" w:space="0" w:color="auto"/>
            <w:left w:val="none" w:sz="0" w:space="0" w:color="auto"/>
            <w:bottom w:val="none" w:sz="0" w:space="0" w:color="auto"/>
            <w:right w:val="none" w:sz="0" w:space="0" w:color="auto"/>
          </w:divBdr>
        </w:div>
        <w:div w:id="1806463457">
          <w:marLeft w:val="0"/>
          <w:marRight w:val="0"/>
          <w:marTop w:val="0"/>
          <w:marBottom w:val="0"/>
          <w:divBdr>
            <w:top w:val="none" w:sz="0" w:space="0" w:color="auto"/>
            <w:left w:val="none" w:sz="0" w:space="0" w:color="auto"/>
            <w:bottom w:val="none" w:sz="0" w:space="0" w:color="auto"/>
            <w:right w:val="none" w:sz="0" w:space="0" w:color="auto"/>
          </w:divBdr>
        </w:div>
        <w:div w:id="2017271494">
          <w:marLeft w:val="0"/>
          <w:marRight w:val="0"/>
          <w:marTop w:val="0"/>
          <w:marBottom w:val="0"/>
          <w:divBdr>
            <w:top w:val="none" w:sz="0" w:space="0" w:color="auto"/>
            <w:left w:val="none" w:sz="0" w:space="0" w:color="auto"/>
            <w:bottom w:val="none" w:sz="0" w:space="0" w:color="auto"/>
            <w:right w:val="none" w:sz="0" w:space="0" w:color="auto"/>
          </w:divBdr>
        </w:div>
      </w:divsChild>
    </w:div>
    <w:div w:id="420613176">
      <w:bodyDiv w:val="1"/>
      <w:marLeft w:val="0"/>
      <w:marRight w:val="0"/>
      <w:marTop w:val="0"/>
      <w:marBottom w:val="0"/>
      <w:divBdr>
        <w:top w:val="none" w:sz="0" w:space="0" w:color="auto"/>
        <w:left w:val="none" w:sz="0" w:space="0" w:color="auto"/>
        <w:bottom w:val="none" w:sz="0" w:space="0" w:color="auto"/>
        <w:right w:val="none" w:sz="0" w:space="0" w:color="auto"/>
      </w:divBdr>
      <w:divsChild>
        <w:div w:id="1027876824">
          <w:marLeft w:val="0"/>
          <w:marRight w:val="0"/>
          <w:marTop w:val="0"/>
          <w:marBottom w:val="0"/>
          <w:divBdr>
            <w:top w:val="none" w:sz="0" w:space="0" w:color="auto"/>
            <w:left w:val="none" w:sz="0" w:space="0" w:color="auto"/>
            <w:bottom w:val="none" w:sz="0" w:space="0" w:color="auto"/>
            <w:right w:val="none" w:sz="0" w:space="0" w:color="auto"/>
          </w:divBdr>
        </w:div>
      </w:divsChild>
    </w:div>
    <w:div w:id="713040815">
      <w:bodyDiv w:val="1"/>
      <w:marLeft w:val="0"/>
      <w:marRight w:val="0"/>
      <w:marTop w:val="0"/>
      <w:marBottom w:val="0"/>
      <w:divBdr>
        <w:top w:val="none" w:sz="0" w:space="0" w:color="auto"/>
        <w:left w:val="none" w:sz="0" w:space="0" w:color="auto"/>
        <w:bottom w:val="none" w:sz="0" w:space="0" w:color="auto"/>
        <w:right w:val="none" w:sz="0" w:space="0" w:color="auto"/>
      </w:divBdr>
      <w:divsChild>
        <w:div w:id="744229527">
          <w:marLeft w:val="0"/>
          <w:marRight w:val="0"/>
          <w:marTop w:val="0"/>
          <w:marBottom w:val="0"/>
          <w:divBdr>
            <w:top w:val="none" w:sz="0" w:space="0" w:color="auto"/>
            <w:left w:val="none" w:sz="0" w:space="0" w:color="auto"/>
            <w:bottom w:val="none" w:sz="0" w:space="0" w:color="auto"/>
            <w:right w:val="none" w:sz="0" w:space="0" w:color="auto"/>
          </w:divBdr>
        </w:div>
        <w:div w:id="1526560689">
          <w:marLeft w:val="0"/>
          <w:marRight w:val="0"/>
          <w:marTop w:val="0"/>
          <w:marBottom w:val="0"/>
          <w:divBdr>
            <w:top w:val="none" w:sz="0" w:space="0" w:color="auto"/>
            <w:left w:val="none" w:sz="0" w:space="0" w:color="auto"/>
            <w:bottom w:val="none" w:sz="0" w:space="0" w:color="auto"/>
            <w:right w:val="none" w:sz="0" w:space="0" w:color="auto"/>
          </w:divBdr>
        </w:div>
        <w:div w:id="2044281503">
          <w:marLeft w:val="0"/>
          <w:marRight w:val="0"/>
          <w:marTop w:val="0"/>
          <w:marBottom w:val="0"/>
          <w:divBdr>
            <w:top w:val="none" w:sz="0" w:space="0" w:color="auto"/>
            <w:left w:val="none" w:sz="0" w:space="0" w:color="auto"/>
            <w:bottom w:val="none" w:sz="0" w:space="0" w:color="auto"/>
            <w:right w:val="none" w:sz="0" w:space="0" w:color="auto"/>
          </w:divBdr>
        </w:div>
        <w:div w:id="1800034008">
          <w:marLeft w:val="0"/>
          <w:marRight w:val="0"/>
          <w:marTop w:val="0"/>
          <w:marBottom w:val="0"/>
          <w:divBdr>
            <w:top w:val="none" w:sz="0" w:space="0" w:color="auto"/>
            <w:left w:val="none" w:sz="0" w:space="0" w:color="auto"/>
            <w:bottom w:val="none" w:sz="0" w:space="0" w:color="auto"/>
            <w:right w:val="none" w:sz="0" w:space="0" w:color="auto"/>
          </w:divBdr>
        </w:div>
        <w:div w:id="729696155">
          <w:marLeft w:val="0"/>
          <w:marRight w:val="0"/>
          <w:marTop w:val="0"/>
          <w:marBottom w:val="0"/>
          <w:divBdr>
            <w:top w:val="none" w:sz="0" w:space="0" w:color="auto"/>
            <w:left w:val="none" w:sz="0" w:space="0" w:color="auto"/>
            <w:bottom w:val="none" w:sz="0" w:space="0" w:color="auto"/>
            <w:right w:val="none" w:sz="0" w:space="0" w:color="auto"/>
          </w:divBdr>
        </w:div>
        <w:div w:id="531764914">
          <w:marLeft w:val="0"/>
          <w:marRight w:val="0"/>
          <w:marTop w:val="0"/>
          <w:marBottom w:val="0"/>
          <w:divBdr>
            <w:top w:val="none" w:sz="0" w:space="0" w:color="auto"/>
            <w:left w:val="none" w:sz="0" w:space="0" w:color="auto"/>
            <w:bottom w:val="none" w:sz="0" w:space="0" w:color="auto"/>
            <w:right w:val="none" w:sz="0" w:space="0" w:color="auto"/>
          </w:divBdr>
        </w:div>
        <w:div w:id="682512340">
          <w:marLeft w:val="0"/>
          <w:marRight w:val="0"/>
          <w:marTop w:val="0"/>
          <w:marBottom w:val="0"/>
          <w:divBdr>
            <w:top w:val="none" w:sz="0" w:space="0" w:color="auto"/>
            <w:left w:val="none" w:sz="0" w:space="0" w:color="auto"/>
            <w:bottom w:val="none" w:sz="0" w:space="0" w:color="auto"/>
            <w:right w:val="none" w:sz="0" w:space="0" w:color="auto"/>
          </w:divBdr>
        </w:div>
        <w:div w:id="503784657">
          <w:marLeft w:val="0"/>
          <w:marRight w:val="0"/>
          <w:marTop w:val="0"/>
          <w:marBottom w:val="0"/>
          <w:divBdr>
            <w:top w:val="none" w:sz="0" w:space="0" w:color="auto"/>
            <w:left w:val="none" w:sz="0" w:space="0" w:color="auto"/>
            <w:bottom w:val="none" w:sz="0" w:space="0" w:color="auto"/>
            <w:right w:val="none" w:sz="0" w:space="0" w:color="auto"/>
          </w:divBdr>
        </w:div>
        <w:div w:id="1954819483">
          <w:marLeft w:val="0"/>
          <w:marRight w:val="0"/>
          <w:marTop w:val="0"/>
          <w:marBottom w:val="0"/>
          <w:divBdr>
            <w:top w:val="none" w:sz="0" w:space="0" w:color="auto"/>
            <w:left w:val="none" w:sz="0" w:space="0" w:color="auto"/>
            <w:bottom w:val="none" w:sz="0" w:space="0" w:color="auto"/>
            <w:right w:val="none" w:sz="0" w:space="0" w:color="auto"/>
          </w:divBdr>
        </w:div>
        <w:div w:id="649797810">
          <w:marLeft w:val="0"/>
          <w:marRight w:val="0"/>
          <w:marTop w:val="0"/>
          <w:marBottom w:val="0"/>
          <w:divBdr>
            <w:top w:val="none" w:sz="0" w:space="0" w:color="auto"/>
            <w:left w:val="none" w:sz="0" w:space="0" w:color="auto"/>
            <w:bottom w:val="none" w:sz="0" w:space="0" w:color="auto"/>
            <w:right w:val="none" w:sz="0" w:space="0" w:color="auto"/>
          </w:divBdr>
        </w:div>
        <w:div w:id="1576011721">
          <w:marLeft w:val="0"/>
          <w:marRight w:val="0"/>
          <w:marTop w:val="0"/>
          <w:marBottom w:val="0"/>
          <w:divBdr>
            <w:top w:val="none" w:sz="0" w:space="0" w:color="auto"/>
            <w:left w:val="none" w:sz="0" w:space="0" w:color="auto"/>
            <w:bottom w:val="none" w:sz="0" w:space="0" w:color="auto"/>
            <w:right w:val="none" w:sz="0" w:space="0" w:color="auto"/>
          </w:divBdr>
        </w:div>
        <w:div w:id="1174805772">
          <w:marLeft w:val="0"/>
          <w:marRight w:val="0"/>
          <w:marTop w:val="0"/>
          <w:marBottom w:val="0"/>
          <w:divBdr>
            <w:top w:val="none" w:sz="0" w:space="0" w:color="auto"/>
            <w:left w:val="none" w:sz="0" w:space="0" w:color="auto"/>
            <w:bottom w:val="none" w:sz="0" w:space="0" w:color="auto"/>
            <w:right w:val="none" w:sz="0" w:space="0" w:color="auto"/>
          </w:divBdr>
        </w:div>
        <w:div w:id="1505392705">
          <w:marLeft w:val="0"/>
          <w:marRight w:val="0"/>
          <w:marTop w:val="0"/>
          <w:marBottom w:val="0"/>
          <w:divBdr>
            <w:top w:val="none" w:sz="0" w:space="0" w:color="auto"/>
            <w:left w:val="none" w:sz="0" w:space="0" w:color="auto"/>
            <w:bottom w:val="none" w:sz="0" w:space="0" w:color="auto"/>
            <w:right w:val="none" w:sz="0" w:space="0" w:color="auto"/>
          </w:divBdr>
        </w:div>
        <w:div w:id="2140802052">
          <w:marLeft w:val="0"/>
          <w:marRight w:val="0"/>
          <w:marTop w:val="0"/>
          <w:marBottom w:val="0"/>
          <w:divBdr>
            <w:top w:val="none" w:sz="0" w:space="0" w:color="auto"/>
            <w:left w:val="none" w:sz="0" w:space="0" w:color="auto"/>
            <w:bottom w:val="none" w:sz="0" w:space="0" w:color="auto"/>
            <w:right w:val="none" w:sz="0" w:space="0" w:color="auto"/>
          </w:divBdr>
        </w:div>
        <w:div w:id="1971744464">
          <w:marLeft w:val="0"/>
          <w:marRight w:val="0"/>
          <w:marTop w:val="0"/>
          <w:marBottom w:val="0"/>
          <w:divBdr>
            <w:top w:val="none" w:sz="0" w:space="0" w:color="auto"/>
            <w:left w:val="none" w:sz="0" w:space="0" w:color="auto"/>
            <w:bottom w:val="none" w:sz="0" w:space="0" w:color="auto"/>
            <w:right w:val="none" w:sz="0" w:space="0" w:color="auto"/>
          </w:divBdr>
        </w:div>
        <w:div w:id="1511989015">
          <w:marLeft w:val="0"/>
          <w:marRight w:val="0"/>
          <w:marTop w:val="0"/>
          <w:marBottom w:val="0"/>
          <w:divBdr>
            <w:top w:val="none" w:sz="0" w:space="0" w:color="auto"/>
            <w:left w:val="none" w:sz="0" w:space="0" w:color="auto"/>
            <w:bottom w:val="none" w:sz="0" w:space="0" w:color="auto"/>
            <w:right w:val="none" w:sz="0" w:space="0" w:color="auto"/>
          </w:divBdr>
        </w:div>
        <w:div w:id="982123013">
          <w:marLeft w:val="0"/>
          <w:marRight w:val="0"/>
          <w:marTop w:val="0"/>
          <w:marBottom w:val="0"/>
          <w:divBdr>
            <w:top w:val="none" w:sz="0" w:space="0" w:color="auto"/>
            <w:left w:val="none" w:sz="0" w:space="0" w:color="auto"/>
            <w:bottom w:val="none" w:sz="0" w:space="0" w:color="auto"/>
            <w:right w:val="none" w:sz="0" w:space="0" w:color="auto"/>
          </w:divBdr>
        </w:div>
        <w:div w:id="1926304361">
          <w:marLeft w:val="0"/>
          <w:marRight w:val="0"/>
          <w:marTop w:val="0"/>
          <w:marBottom w:val="0"/>
          <w:divBdr>
            <w:top w:val="none" w:sz="0" w:space="0" w:color="auto"/>
            <w:left w:val="none" w:sz="0" w:space="0" w:color="auto"/>
            <w:bottom w:val="none" w:sz="0" w:space="0" w:color="auto"/>
            <w:right w:val="none" w:sz="0" w:space="0" w:color="auto"/>
          </w:divBdr>
        </w:div>
        <w:div w:id="1189873666">
          <w:marLeft w:val="0"/>
          <w:marRight w:val="0"/>
          <w:marTop w:val="0"/>
          <w:marBottom w:val="0"/>
          <w:divBdr>
            <w:top w:val="none" w:sz="0" w:space="0" w:color="auto"/>
            <w:left w:val="none" w:sz="0" w:space="0" w:color="auto"/>
            <w:bottom w:val="none" w:sz="0" w:space="0" w:color="auto"/>
            <w:right w:val="none" w:sz="0" w:space="0" w:color="auto"/>
          </w:divBdr>
        </w:div>
        <w:div w:id="960455653">
          <w:marLeft w:val="0"/>
          <w:marRight w:val="0"/>
          <w:marTop w:val="0"/>
          <w:marBottom w:val="0"/>
          <w:divBdr>
            <w:top w:val="none" w:sz="0" w:space="0" w:color="auto"/>
            <w:left w:val="none" w:sz="0" w:space="0" w:color="auto"/>
            <w:bottom w:val="none" w:sz="0" w:space="0" w:color="auto"/>
            <w:right w:val="none" w:sz="0" w:space="0" w:color="auto"/>
          </w:divBdr>
        </w:div>
        <w:div w:id="2038922516">
          <w:marLeft w:val="0"/>
          <w:marRight w:val="0"/>
          <w:marTop w:val="0"/>
          <w:marBottom w:val="0"/>
          <w:divBdr>
            <w:top w:val="none" w:sz="0" w:space="0" w:color="auto"/>
            <w:left w:val="none" w:sz="0" w:space="0" w:color="auto"/>
            <w:bottom w:val="none" w:sz="0" w:space="0" w:color="auto"/>
            <w:right w:val="none" w:sz="0" w:space="0" w:color="auto"/>
          </w:divBdr>
        </w:div>
        <w:div w:id="255599478">
          <w:marLeft w:val="0"/>
          <w:marRight w:val="0"/>
          <w:marTop w:val="0"/>
          <w:marBottom w:val="0"/>
          <w:divBdr>
            <w:top w:val="none" w:sz="0" w:space="0" w:color="auto"/>
            <w:left w:val="none" w:sz="0" w:space="0" w:color="auto"/>
            <w:bottom w:val="none" w:sz="0" w:space="0" w:color="auto"/>
            <w:right w:val="none" w:sz="0" w:space="0" w:color="auto"/>
          </w:divBdr>
        </w:div>
        <w:div w:id="40524346">
          <w:marLeft w:val="0"/>
          <w:marRight w:val="0"/>
          <w:marTop w:val="0"/>
          <w:marBottom w:val="0"/>
          <w:divBdr>
            <w:top w:val="none" w:sz="0" w:space="0" w:color="auto"/>
            <w:left w:val="none" w:sz="0" w:space="0" w:color="auto"/>
            <w:bottom w:val="none" w:sz="0" w:space="0" w:color="auto"/>
            <w:right w:val="none" w:sz="0" w:space="0" w:color="auto"/>
          </w:divBdr>
        </w:div>
        <w:div w:id="368653820">
          <w:marLeft w:val="0"/>
          <w:marRight w:val="0"/>
          <w:marTop w:val="0"/>
          <w:marBottom w:val="0"/>
          <w:divBdr>
            <w:top w:val="none" w:sz="0" w:space="0" w:color="auto"/>
            <w:left w:val="none" w:sz="0" w:space="0" w:color="auto"/>
            <w:bottom w:val="none" w:sz="0" w:space="0" w:color="auto"/>
            <w:right w:val="none" w:sz="0" w:space="0" w:color="auto"/>
          </w:divBdr>
        </w:div>
      </w:divsChild>
    </w:div>
    <w:div w:id="881405551">
      <w:bodyDiv w:val="1"/>
      <w:marLeft w:val="0"/>
      <w:marRight w:val="0"/>
      <w:marTop w:val="0"/>
      <w:marBottom w:val="0"/>
      <w:divBdr>
        <w:top w:val="none" w:sz="0" w:space="0" w:color="auto"/>
        <w:left w:val="none" w:sz="0" w:space="0" w:color="auto"/>
        <w:bottom w:val="none" w:sz="0" w:space="0" w:color="auto"/>
        <w:right w:val="none" w:sz="0" w:space="0" w:color="auto"/>
      </w:divBdr>
    </w:div>
    <w:div w:id="969359984">
      <w:bodyDiv w:val="1"/>
      <w:marLeft w:val="0"/>
      <w:marRight w:val="0"/>
      <w:marTop w:val="0"/>
      <w:marBottom w:val="0"/>
      <w:divBdr>
        <w:top w:val="none" w:sz="0" w:space="0" w:color="auto"/>
        <w:left w:val="none" w:sz="0" w:space="0" w:color="auto"/>
        <w:bottom w:val="none" w:sz="0" w:space="0" w:color="auto"/>
        <w:right w:val="none" w:sz="0" w:space="0" w:color="auto"/>
      </w:divBdr>
    </w:div>
    <w:div w:id="1051613228">
      <w:bodyDiv w:val="1"/>
      <w:marLeft w:val="0"/>
      <w:marRight w:val="0"/>
      <w:marTop w:val="0"/>
      <w:marBottom w:val="0"/>
      <w:divBdr>
        <w:top w:val="none" w:sz="0" w:space="0" w:color="auto"/>
        <w:left w:val="none" w:sz="0" w:space="0" w:color="auto"/>
        <w:bottom w:val="none" w:sz="0" w:space="0" w:color="auto"/>
        <w:right w:val="none" w:sz="0" w:space="0" w:color="auto"/>
      </w:divBdr>
    </w:div>
    <w:div w:id="1131364386">
      <w:bodyDiv w:val="1"/>
      <w:marLeft w:val="0"/>
      <w:marRight w:val="0"/>
      <w:marTop w:val="0"/>
      <w:marBottom w:val="0"/>
      <w:divBdr>
        <w:top w:val="none" w:sz="0" w:space="0" w:color="auto"/>
        <w:left w:val="none" w:sz="0" w:space="0" w:color="auto"/>
        <w:bottom w:val="none" w:sz="0" w:space="0" w:color="auto"/>
        <w:right w:val="none" w:sz="0" w:space="0" w:color="auto"/>
      </w:divBdr>
    </w:div>
    <w:div w:id="1592855627">
      <w:bodyDiv w:val="1"/>
      <w:marLeft w:val="0"/>
      <w:marRight w:val="0"/>
      <w:marTop w:val="0"/>
      <w:marBottom w:val="0"/>
      <w:divBdr>
        <w:top w:val="none" w:sz="0" w:space="0" w:color="auto"/>
        <w:left w:val="none" w:sz="0" w:space="0" w:color="auto"/>
        <w:bottom w:val="none" w:sz="0" w:space="0" w:color="auto"/>
        <w:right w:val="none" w:sz="0" w:space="0" w:color="auto"/>
      </w:divBdr>
    </w:div>
    <w:div w:id="1790588386">
      <w:bodyDiv w:val="1"/>
      <w:marLeft w:val="0"/>
      <w:marRight w:val="0"/>
      <w:marTop w:val="0"/>
      <w:marBottom w:val="0"/>
      <w:divBdr>
        <w:top w:val="none" w:sz="0" w:space="0" w:color="auto"/>
        <w:left w:val="none" w:sz="0" w:space="0" w:color="auto"/>
        <w:bottom w:val="none" w:sz="0" w:space="0" w:color="auto"/>
        <w:right w:val="none" w:sz="0" w:space="0" w:color="auto"/>
      </w:divBdr>
    </w:div>
    <w:div w:id="1878618399">
      <w:bodyDiv w:val="1"/>
      <w:marLeft w:val="0"/>
      <w:marRight w:val="0"/>
      <w:marTop w:val="0"/>
      <w:marBottom w:val="0"/>
      <w:divBdr>
        <w:top w:val="none" w:sz="0" w:space="0" w:color="auto"/>
        <w:left w:val="none" w:sz="0" w:space="0" w:color="auto"/>
        <w:bottom w:val="none" w:sz="0" w:space="0" w:color="auto"/>
        <w:right w:val="none" w:sz="0" w:space="0" w:color="auto"/>
      </w:divBdr>
    </w:div>
    <w:div w:id="19513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AE12-59BC-4B0C-9307-5BC300C3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3463</Words>
  <Characters>19743</Characters>
  <Application>Microsoft Office Word</Application>
  <DocSecurity>0</DocSecurity>
  <Lines>164</Lines>
  <Paragraphs>46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Petrikė</dc:creator>
  <cp:lastModifiedBy>Gintarė Benaitytė</cp:lastModifiedBy>
  <cp:revision>6</cp:revision>
  <dcterms:created xsi:type="dcterms:W3CDTF">2020-09-18T10:02:00Z</dcterms:created>
  <dcterms:modified xsi:type="dcterms:W3CDTF">2020-09-18T12:23:00Z</dcterms:modified>
</cp:coreProperties>
</file>